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95AD08" w14:textId="0941B626" w:rsidR="008228CE" w:rsidRPr="00B07E72" w:rsidRDefault="008228CE" w:rsidP="00B07E72">
      <w:pPr>
        <w:pStyle w:val="Sinespaciado"/>
        <w:jc w:val="center"/>
        <w:rPr>
          <w:rFonts w:ascii="Arial" w:eastAsia="Times New Roman" w:hAnsi="Arial" w:cs="Arial"/>
          <w:b/>
          <w:sz w:val="23"/>
          <w:szCs w:val="23"/>
          <w:lang w:val="es-ES"/>
        </w:rPr>
      </w:pPr>
      <w:r w:rsidRPr="00B07E72">
        <w:rPr>
          <w:rFonts w:ascii="Arial" w:hAnsi="Arial" w:cs="Arial"/>
          <w:b/>
          <w:lang w:val="es-ES"/>
        </w:rPr>
        <w:t>CONTRATO DE CONEXIÓN PARA LA INYECCIÓN DE EXCEDENTES DE GENERACIÓN DE</w:t>
      </w:r>
      <w:r w:rsidR="00B07E72" w:rsidRPr="00B07E72">
        <w:rPr>
          <w:rFonts w:ascii="Arial" w:hAnsi="Arial" w:cs="Arial"/>
          <w:b/>
          <w:lang w:val="es-ES"/>
        </w:rPr>
        <w:t xml:space="preserve"> </w:t>
      </w:r>
      <w:r w:rsidRPr="00B07E72">
        <w:rPr>
          <w:rFonts w:ascii="Arial" w:eastAsia="Times New Roman" w:hAnsi="Arial" w:cs="Arial"/>
          <w:b/>
          <w:sz w:val="23"/>
          <w:szCs w:val="23"/>
          <w:lang w:val="es-ES"/>
        </w:rPr>
        <w:t>ENERGÍA ELÉCTRICA RESIDENCIAL</w:t>
      </w:r>
      <w:r w:rsidR="00B07E72" w:rsidRPr="00B07E72">
        <w:rPr>
          <w:rFonts w:ascii="Arial" w:eastAsia="Times New Roman" w:hAnsi="Arial" w:cs="Arial"/>
          <w:b/>
          <w:sz w:val="23"/>
          <w:szCs w:val="23"/>
          <w:lang w:val="es-ES"/>
        </w:rPr>
        <w:t xml:space="preserve"> ENTRE</w:t>
      </w:r>
    </w:p>
    <w:p w14:paraId="0471BE08" w14:textId="1A93F5D3" w:rsidR="00B07E72" w:rsidRPr="00B07E72" w:rsidRDefault="00B07E72" w:rsidP="00B07E72">
      <w:pPr>
        <w:pStyle w:val="Sinespaciado"/>
        <w:jc w:val="center"/>
        <w:rPr>
          <w:rFonts w:ascii="Arial" w:eastAsia="Times New Roman" w:hAnsi="Arial" w:cs="Arial"/>
          <w:b/>
          <w:sz w:val="23"/>
          <w:szCs w:val="23"/>
          <w:lang w:val="es-ES"/>
        </w:rPr>
      </w:pPr>
      <w:r w:rsidRPr="00B07E72">
        <w:rPr>
          <w:rFonts w:ascii="Arial" w:eastAsia="Times New Roman" w:hAnsi="Arial" w:cs="Arial"/>
          <w:b/>
          <w:sz w:val="23"/>
          <w:szCs w:val="23"/>
          <w:lang w:val="es-ES"/>
        </w:rPr>
        <w:t>COOPERATIVA RURAL ELECTRICA RIO BUENO LTDA</w:t>
      </w:r>
    </w:p>
    <w:p w14:paraId="394A6CFB" w14:textId="77439E0A" w:rsidR="00B07E72" w:rsidRPr="00B07E72" w:rsidRDefault="00B07E72" w:rsidP="00B07E72">
      <w:pPr>
        <w:pStyle w:val="Sinespaciado"/>
        <w:jc w:val="center"/>
        <w:rPr>
          <w:rFonts w:ascii="Arial" w:eastAsia="Times New Roman" w:hAnsi="Arial" w:cs="Arial"/>
          <w:b/>
          <w:sz w:val="23"/>
          <w:szCs w:val="23"/>
          <w:lang w:val="es-ES"/>
        </w:rPr>
      </w:pPr>
      <w:r w:rsidRPr="00B07E72">
        <w:rPr>
          <w:rFonts w:ascii="Arial" w:eastAsia="Times New Roman" w:hAnsi="Arial" w:cs="Arial"/>
          <w:b/>
          <w:sz w:val="23"/>
          <w:szCs w:val="23"/>
          <w:lang w:val="es-ES"/>
        </w:rPr>
        <w:t>Y</w:t>
      </w:r>
    </w:p>
    <w:p w14:paraId="3F6F1F2C" w14:textId="26659307" w:rsidR="00B07E72" w:rsidRPr="00B07E72" w:rsidRDefault="00B07E72" w:rsidP="00B07E72">
      <w:pPr>
        <w:pStyle w:val="Sinespaciado"/>
        <w:jc w:val="center"/>
        <w:rPr>
          <w:rFonts w:ascii="Arial" w:eastAsia="Times New Roman" w:hAnsi="Arial" w:cs="Arial"/>
          <w:b/>
          <w:sz w:val="23"/>
          <w:szCs w:val="23"/>
          <w:lang w:val="es-ES"/>
        </w:rPr>
      </w:pPr>
      <w:r w:rsidRPr="00B07E72">
        <w:rPr>
          <w:rFonts w:ascii="Arial" w:eastAsia="Times New Roman" w:hAnsi="Arial" w:cs="Arial"/>
          <w:b/>
          <w:sz w:val="23"/>
          <w:szCs w:val="23"/>
          <w:highlight w:val="yellow"/>
          <w:lang w:val="es-ES"/>
        </w:rPr>
        <w:t>XXX</w:t>
      </w:r>
      <w:r w:rsidR="004B6747">
        <w:rPr>
          <w:rFonts w:ascii="Arial" w:eastAsia="Times New Roman" w:hAnsi="Arial" w:cs="Arial"/>
          <w:b/>
          <w:sz w:val="23"/>
          <w:szCs w:val="23"/>
          <w:highlight w:val="yellow"/>
          <w:lang w:val="es-ES"/>
        </w:rPr>
        <w:t xml:space="preserve">   </w:t>
      </w:r>
      <w:r w:rsidR="004B6747" w:rsidRPr="004B6747">
        <w:rPr>
          <w:rFonts w:ascii="Arial" w:eastAsia="Times New Roman" w:hAnsi="Arial" w:cs="Arial"/>
          <w:b/>
          <w:sz w:val="23"/>
          <w:szCs w:val="23"/>
          <w:highlight w:val="yellow"/>
          <w:lang w:val="es-ES"/>
        </w:rPr>
        <w:t>(DATOS DEL CLIENTES)</w:t>
      </w:r>
      <w:r w:rsidRPr="00B07E72">
        <w:rPr>
          <w:rFonts w:ascii="Arial" w:eastAsia="Times New Roman" w:hAnsi="Arial" w:cs="Arial"/>
          <w:b/>
          <w:sz w:val="23"/>
          <w:szCs w:val="23"/>
          <w:lang w:val="es-ES"/>
        </w:rPr>
        <w:t>.</w:t>
      </w:r>
    </w:p>
    <w:p w14:paraId="4B30AAD4" w14:textId="5C3BFD50" w:rsidR="00B07E72" w:rsidRPr="00B07E72" w:rsidRDefault="00B07E72" w:rsidP="00B07E72">
      <w:pPr>
        <w:pStyle w:val="Sinespaciado"/>
        <w:jc w:val="center"/>
        <w:rPr>
          <w:rFonts w:ascii="Arial" w:eastAsia="Times New Roman" w:hAnsi="Arial" w:cs="Arial"/>
          <w:sz w:val="23"/>
          <w:szCs w:val="23"/>
          <w:lang w:val="es-ES"/>
        </w:rPr>
      </w:pPr>
      <w:r w:rsidRPr="00B07E72">
        <w:rPr>
          <w:rFonts w:ascii="Arial" w:eastAsia="Times New Roman" w:hAnsi="Arial" w:cs="Arial"/>
          <w:sz w:val="23"/>
          <w:szCs w:val="23"/>
          <w:lang w:val="es-ES"/>
        </w:rPr>
        <w:t>.</w:t>
      </w:r>
    </w:p>
    <w:p w14:paraId="20D6A244" w14:textId="140D976F" w:rsidR="00F01C50" w:rsidRPr="00CD6223" w:rsidRDefault="00F01C50" w:rsidP="00816DFB">
      <w:pPr>
        <w:pStyle w:val="Ttulo2"/>
        <w:jc w:val="both"/>
        <w:rPr>
          <w:rFonts w:asciiTheme="minorHAnsi" w:hAnsiTheme="minorHAnsi"/>
          <w:i w:val="0"/>
          <w:sz w:val="24"/>
          <w:szCs w:val="24"/>
        </w:rPr>
      </w:pPr>
      <w:r w:rsidRPr="00CD6223">
        <w:rPr>
          <w:rFonts w:asciiTheme="minorHAnsi" w:hAnsiTheme="minorHAnsi"/>
          <w:i w:val="0"/>
          <w:sz w:val="24"/>
          <w:szCs w:val="24"/>
        </w:rPr>
        <w:t xml:space="preserve">ANTECEDENTES DEL </w:t>
      </w:r>
      <w:r w:rsidR="00AE51FE" w:rsidRPr="00CD6223">
        <w:rPr>
          <w:rFonts w:asciiTheme="minorHAnsi" w:hAnsiTheme="minorHAnsi"/>
          <w:i w:val="0"/>
          <w:sz w:val="24"/>
          <w:szCs w:val="24"/>
        </w:rPr>
        <w:t>USUARIO O CLIENTE FINAL</w:t>
      </w:r>
      <w:r w:rsidR="00FE1213" w:rsidRPr="00CD6223">
        <w:rPr>
          <w:rFonts w:asciiTheme="minorHAnsi" w:hAnsiTheme="minorHAnsi"/>
          <w:i w:val="0"/>
          <w:sz w:val="24"/>
          <w:szCs w:val="24"/>
        </w:rPr>
        <w:t xml:space="preserve"> </w:t>
      </w:r>
      <w:r w:rsidR="0032704B" w:rsidRPr="00CD6223">
        <w:rPr>
          <w:rFonts w:asciiTheme="minorHAnsi" w:hAnsiTheme="minorHAnsi"/>
          <w:i w:val="0"/>
          <w:sz w:val="24"/>
          <w:szCs w:val="24"/>
        </w:rPr>
        <w:t>(Cuadr</w:t>
      </w:r>
      <w:r w:rsidR="00AE51FE" w:rsidRPr="00CD6223">
        <w:rPr>
          <w:rFonts w:asciiTheme="minorHAnsi" w:hAnsiTheme="minorHAnsi"/>
          <w:i w:val="0"/>
          <w:sz w:val="24"/>
          <w:szCs w:val="24"/>
        </w:rPr>
        <w:t>o</w:t>
      </w:r>
      <w:r w:rsidR="0032704B" w:rsidRPr="00CD6223">
        <w:rPr>
          <w:rFonts w:asciiTheme="minorHAnsi" w:hAnsiTheme="minorHAnsi"/>
          <w:i w:val="0"/>
          <w:sz w:val="24"/>
          <w:szCs w:val="24"/>
        </w:rPr>
        <w:t xml:space="preserve"> </w:t>
      </w:r>
      <w:r w:rsidR="00C30103" w:rsidRPr="00CD6223">
        <w:rPr>
          <w:rFonts w:asciiTheme="minorHAnsi" w:hAnsiTheme="minorHAnsi"/>
          <w:i w:val="0"/>
          <w:sz w:val="24"/>
          <w:szCs w:val="24"/>
        </w:rPr>
        <w:t>1</w:t>
      </w:r>
      <w:r w:rsidR="0032704B" w:rsidRPr="00CD6223">
        <w:rPr>
          <w:rFonts w:asciiTheme="minorHAnsi" w:hAnsiTheme="minorHAnsi"/>
          <w:i w:val="0"/>
          <w:sz w:val="24"/>
          <w:szCs w:val="24"/>
        </w:rPr>
        <w:t>)</w:t>
      </w:r>
    </w:p>
    <w:p w14:paraId="7410FFBE" w14:textId="77777777" w:rsidR="00FE1213" w:rsidRPr="00CD6223" w:rsidRDefault="00816DFB" w:rsidP="00816DFB">
      <w:pPr>
        <w:jc w:val="both"/>
        <w:rPr>
          <w:rFonts w:asciiTheme="minorHAnsi" w:hAnsiTheme="minorHAnsi"/>
          <w:b/>
          <w:i/>
          <w:szCs w:val="24"/>
        </w:rPr>
      </w:pPr>
      <w:r w:rsidRPr="00CD6223">
        <w:rPr>
          <w:rFonts w:asciiTheme="minorHAnsi" w:hAnsiTheme="minorHAnsi"/>
          <w:b/>
          <w:i/>
          <w:szCs w:val="24"/>
        </w:rPr>
        <w:t xml:space="preserve">Si es </w:t>
      </w:r>
      <w:r w:rsidR="00FE1213" w:rsidRPr="00CD6223">
        <w:rPr>
          <w:rFonts w:asciiTheme="minorHAnsi" w:hAnsiTheme="minorHAnsi"/>
          <w:b/>
          <w:i/>
          <w:szCs w:val="24"/>
        </w:rPr>
        <w:t>Persona natural</w:t>
      </w:r>
      <w:r w:rsidR="00CE6501" w:rsidRPr="00CD6223">
        <w:rPr>
          <w:rFonts w:asciiTheme="minorHAnsi" w:hAnsiTheme="minorHAnsi"/>
          <w:b/>
          <w:i/>
          <w:szCs w:val="24"/>
        </w:rPr>
        <w:t>:</w:t>
      </w:r>
    </w:p>
    <w:p w14:paraId="4B3013D5" w14:textId="77777777" w:rsidR="00FE1213" w:rsidRPr="00CD6223" w:rsidRDefault="00FE1213" w:rsidP="00816DFB">
      <w:pPr>
        <w:jc w:val="both"/>
        <w:rPr>
          <w:rFonts w:asciiTheme="minorHAnsi" w:hAnsiTheme="minorHAnsi"/>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5843"/>
      </w:tblGrid>
      <w:tr w:rsidR="00FE1213" w:rsidRPr="00CD6223" w14:paraId="5CDC6BEA" w14:textId="77777777" w:rsidTr="00E0614D">
        <w:tc>
          <w:tcPr>
            <w:tcW w:w="2877" w:type="dxa"/>
          </w:tcPr>
          <w:p w14:paraId="0E75BD4E" w14:textId="77777777" w:rsidR="00FE1213" w:rsidRPr="00CD6223" w:rsidRDefault="00FE1213" w:rsidP="00816DFB">
            <w:pPr>
              <w:jc w:val="both"/>
              <w:rPr>
                <w:rFonts w:asciiTheme="minorHAnsi" w:hAnsiTheme="minorHAnsi"/>
                <w:szCs w:val="24"/>
              </w:rPr>
            </w:pPr>
            <w:r w:rsidRPr="00CD6223">
              <w:rPr>
                <w:rFonts w:asciiTheme="minorHAnsi" w:hAnsiTheme="minorHAnsi"/>
                <w:szCs w:val="24"/>
              </w:rPr>
              <w:t>Nombre</w:t>
            </w:r>
            <w:r w:rsidRPr="00CD6223">
              <w:rPr>
                <w:rFonts w:asciiTheme="minorHAnsi" w:hAnsiTheme="minorHAnsi"/>
                <w:szCs w:val="24"/>
              </w:rPr>
              <w:tab/>
              <w:t xml:space="preserve"> </w:t>
            </w:r>
          </w:p>
        </w:tc>
        <w:tc>
          <w:tcPr>
            <w:tcW w:w="5843" w:type="dxa"/>
          </w:tcPr>
          <w:p w14:paraId="55EC1487" w14:textId="21C639D4" w:rsidR="00FE1213" w:rsidRPr="00CD6223" w:rsidRDefault="004B6747" w:rsidP="00E55146">
            <w:pPr>
              <w:jc w:val="both"/>
              <w:rPr>
                <w:rFonts w:asciiTheme="minorHAnsi" w:eastAsia="Arial Unicode MS" w:hAnsiTheme="minorHAnsi" w:cs="Arial"/>
                <w:szCs w:val="24"/>
              </w:rPr>
            </w:pPr>
            <w:r w:rsidRPr="004B6747">
              <w:rPr>
                <w:rFonts w:asciiTheme="minorHAnsi" w:eastAsia="Arial Unicode MS" w:hAnsiTheme="minorHAnsi" w:cs="Arial"/>
                <w:szCs w:val="24"/>
                <w:highlight w:val="yellow"/>
              </w:rPr>
              <w:t>xxx</w:t>
            </w:r>
          </w:p>
        </w:tc>
      </w:tr>
      <w:tr w:rsidR="00FE1213" w:rsidRPr="00CD6223" w14:paraId="6BE91B84" w14:textId="77777777" w:rsidTr="00E0614D">
        <w:tc>
          <w:tcPr>
            <w:tcW w:w="2877" w:type="dxa"/>
          </w:tcPr>
          <w:p w14:paraId="0F24C6EE" w14:textId="77777777" w:rsidR="00FE1213" w:rsidRPr="00CD6223" w:rsidRDefault="00FE1213" w:rsidP="00816DFB">
            <w:pPr>
              <w:jc w:val="both"/>
              <w:rPr>
                <w:rFonts w:asciiTheme="minorHAnsi" w:hAnsiTheme="minorHAnsi"/>
                <w:szCs w:val="24"/>
              </w:rPr>
            </w:pPr>
            <w:r w:rsidRPr="00CD6223">
              <w:rPr>
                <w:rFonts w:asciiTheme="minorHAnsi" w:hAnsiTheme="minorHAnsi"/>
                <w:szCs w:val="24"/>
              </w:rPr>
              <w:t xml:space="preserve">RUT  </w:t>
            </w:r>
            <w:r w:rsidRPr="00CD6223">
              <w:rPr>
                <w:rFonts w:asciiTheme="minorHAnsi" w:hAnsiTheme="minorHAnsi"/>
                <w:szCs w:val="24"/>
              </w:rPr>
              <w:tab/>
            </w:r>
            <w:r w:rsidRPr="00CD6223">
              <w:rPr>
                <w:rFonts w:asciiTheme="minorHAnsi" w:hAnsiTheme="minorHAnsi"/>
                <w:szCs w:val="24"/>
              </w:rPr>
              <w:tab/>
            </w:r>
            <w:r w:rsidRPr="00CD6223">
              <w:rPr>
                <w:rFonts w:asciiTheme="minorHAnsi" w:hAnsiTheme="minorHAnsi"/>
                <w:szCs w:val="24"/>
              </w:rPr>
              <w:tab/>
              <w:t xml:space="preserve">   </w:t>
            </w:r>
          </w:p>
        </w:tc>
        <w:tc>
          <w:tcPr>
            <w:tcW w:w="5843" w:type="dxa"/>
          </w:tcPr>
          <w:p w14:paraId="10F0408D" w14:textId="4CA53C07" w:rsidR="00FE1213" w:rsidRPr="00CD6223" w:rsidRDefault="004B6747" w:rsidP="00BE53A3">
            <w:pPr>
              <w:jc w:val="both"/>
              <w:rPr>
                <w:rFonts w:asciiTheme="minorHAnsi" w:eastAsia="Arial Unicode MS" w:hAnsiTheme="minorHAnsi" w:cs="Arial"/>
                <w:szCs w:val="24"/>
              </w:rPr>
            </w:pPr>
            <w:r w:rsidRPr="004B6747">
              <w:rPr>
                <w:rFonts w:asciiTheme="minorHAnsi" w:eastAsia="Arial Unicode MS" w:hAnsiTheme="minorHAnsi" w:cs="Arial"/>
                <w:szCs w:val="24"/>
                <w:highlight w:val="yellow"/>
              </w:rPr>
              <w:t>xxx</w:t>
            </w:r>
          </w:p>
        </w:tc>
      </w:tr>
      <w:tr w:rsidR="001F5154" w:rsidRPr="00CD6223" w14:paraId="2992DD6C" w14:textId="77777777" w:rsidTr="00E0614D">
        <w:tc>
          <w:tcPr>
            <w:tcW w:w="2877" w:type="dxa"/>
          </w:tcPr>
          <w:p w14:paraId="68D17CEE" w14:textId="77777777" w:rsidR="001F5154" w:rsidRPr="00CD6223" w:rsidRDefault="001F5154" w:rsidP="001F5154">
            <w:pPr>
              <w:jc w:val="both"/>
              <w:rPr>
                <w:rFonts w:asciiTheme="minorHAnsi" w:hAnsiTheme="minorHAnsi"/>
                <w:szCs w:val="24"/>
              </w:rPr>
            </w:pPr>
            <w:r w:rsidRPr="00CD6223">
              <w:rPr>
                <w:rFonts w:asciiTheme="minorHAnsi" w:hAnsiTheme="minorHAnsi"/>
                <w:szCs w:val="24"/>
              </w:rPr>
              <w:t>Domicilio</w:t>
            </w:r>
            <w:r w:rsidRPr="00CD6223">
              <w:rPr>
                <w:rFonts w:asciiTheme="minorHAnsi" w:hAnsiTheme="minorHAnsi"/>
                <w:szCs w:val="24"/>
              </w:rPr>
              <w:tab/>
            </w:r>
            <w:r w:rsidRPr="00CD6223">
              <w:rPr>
                <w:rFonts w:asciiTheme="minorHAnsi" w:hAnsiTheme="minorHAnsi"/>
                <w:szCs w:val="24"/>
              </w:rPr>
              <w:tab/>
              <w:t xml:space="preserve">  </w:t>
            </w:r>
          </w:p>
        </w:tc>
        <w:tc>
          <w:tcPr>
            <w:tcW w:w="5843" w:type="dxa"/>
          </w:tcPr>
          <w:p w14:paraId="47B2988B" w14:textId="79FCB35A" w:rsidR="001F5154" w:rsidRPr="00CD6223" w:rsidRDefault="004B6747" w:rsidP="001F5154">
            <w:pPr>
              <w:jc w:val="both"/>
              <w:rPr>
                <w:rFonts w:asciiTheme="minorHAnsi" w:eastAsia="Arial Unicode MS" w:hAnsiTheme="minorHAnsi" w:cs="Arial"/>
                <w:szCs w:val="24"/>
              </w:rPr>
            </w:pPr>
            <w:r w:rsidRPr="004B6747">
              <w:rPr>
                <w:rFonts w:asciiTheme="minorHAnsi" w:eastAsia="Arial Unicode MS" w:hAnsiTheme="minorHAnsi" w:cs="Arial"/>
                <w:szCs w:val="24"/>
                <w:highlight w:val="yellow"/>
              </w:rPr>
              <w:t>xxx</w:t>
            </w:r>
          </w:p>
        </w:tc>
      </w:tr>
      <w:tr w:rsidR="00376865" w:rsidRPr="00CD6223" w14:paraId="50CB10B2" w14:textId="77777777" w:rsidTr="00E0614D">
        <w:tc>
          <w:tcPr>
            <w:tcW w:w="2877" w:type="dxa"/>
          </w:tcPr>
          <w:p w14:paraId="1CEAEF01" w14:textId="77777777" w:rsidR="00376865" w:rsidRPr="00CD6223" w:rsidRDefault="00376865" w:rsidP="00816DFB">
            <w:pPr>
              <w:jc w:val="both"/>
              <w:rPr>
                <w:rFonts w:asciiTheme="minorHAnsi" w:hAnsiTheme="minorHAnsi"/>
                <w:szCs w:val="24"/>
              </w:rPr>
            </w:pPr>
            <w:r w:rsidRPr="00CD6223">
              <w:rPr>
                <w:rFonts w:asciiTheme="minorHAnsi" w:hAnsiTheme="minorHAnsi"/>
                <w:szCs w:val="24"/>
              </w:rPr>
              <w:t>N° instalación</w:t>
            </w:r>
          </w:p>
        </w:tc>
        <w:tc>
          <w:tcPr>
            <w:tcW w:w="5843" w:type="dxa"/>
          </w:tcPr>
          <w:p w14:paraId="7BDFB90D" w14:textId="6D223A18" w:rsidR="00376865" w:rsidRPr="00CD6223" w:rsidRDefault="004B6747" w:rsidP="00816DFB">
            <w:pPr>
              <w:jc w:val="both"/>
              <w:rPr>
                <w:rFonts w:asciiTheme="minorHAnsi" w:eastAsia="Arial Unicode MS" w:hAnsiTheme="minorHAnsi" w:cs="Arial"/>
                <w:szCs w:val="24"/>
              </w:rPr>
            </w:pPr>
            <w:r w:rsidRPr="004B6747">
              <w:rPr>
                <w:rFonts w:asciiTheme="minorHAnsi" w:eastAsia="Arial Unicode MS" w:hAnsiTheme="minorHAnsi" w:cs="Arial"/>
                <w:szCs w:val="24"/>
                <w:highlight w:val="yellow"/>
              </w:rPr>
              <w:t>xxx</w:t>
            </w:r>
          </w:p>
        </w:tc>
      </w:tr>
      <w:tr w:rsidR="001F5154" w:rsidRPr="00CD6223" w14:paraId="158A7644" w14:textId="77777777" w:rsidTr="00E0614D">
        <w:tc>
          <w:tcPr>
            <w:tcW w:w="2877" w:type="dxa"/>
          </w:tcPr>
          <w:p w14:paraId="194C68F0" w14:textId="77777777" w:rsidR="001F5154" w:rsidRPr="00CD6223" w:rsidRDefault="001F5154" w:rsidP="001F5154">
            <w:pPr>
              <w:jc w:val="both"/>
              <w:rPr>
                <w:rFonts w:asciiTheme="minorHAnsi" w:hAnsiTheme="minorHAnsi"/>
                <w:szCs w:val="24"/>
              </w:rPr>
            </w:pPr>
            <w:r w:rsidRPr="00CD6223">
              <w:rPr>
                <w:rFonts w:asciiTheme="minorHAnsi" w:hAnsiTheme="minorHAnsi"/>
                <w:szCs w:val="24"/>
              </w:rPr>
              <w:t>E-mail o Correo electrónico</w:t>
            </w:r>
          </w:p>
        </w:tc>
        <w:tc>
          <w:tcPr>
            <w:tcW w:w="5843" w:type="dxa"/>
          </w:tcPr>
          <w:p w14:paraId="236284B9" w14:textId="6E798997" w:rsidR="001F5154" w:rsidRPr="00CD6223" w:rsidRDefault="004B6747" w:rsidP="001F5154">
            <w:pPr>
              <w:jc w:val="both"/>
              <w:rPr>
                <w:rFonts w:asciiTheme="minorHAnsi" w:eastAsia="Arial Unicode MS" w:hAnsiTheme="minorHAnsi" w:cs="Arial"/>
                <w:szCs w:val="24"/>
              </w:rPr>
            </w:pPr>
            <w:r w:rsidRPr="004B6747">
              <w:rPr>
                <w:rFonts w:asciiTheme="minorHAnsi" w:eastAsia="Arial Unicode MS" w:hAnsiTheme="minorHAnsi" w:cs="Arial"/>
                <w:szCs w:val="24"/>
                <w:highlight w:val="yellow"/>
              </w:rPr>
              <w:t>xxx</w:t>
            </w:r>
          </w:p>
        </w:tc>
      </w:tr>
      <w:tr w:rsidR="001F5154" w:rsidRPr="00CD6223" w14:paraId="7781117D" w14:textId="77777777" w:rsidTr="00E0614D">
        <w:tc>
          <w:tcPr>
            <w:tcW w:w="2877" w:type="dxa"/>
          </w:tcPr>
          <w:p w14:paraId="7BE7C5FF" w14:textId="77777777" w:rsidR="001F5154" w:rsidRPr="00CD6223" w:rsidRDefault="001F5154" w:rsidP="001F5154">
            <w:pPr>
              <w:jc w:val="both"/>
              <w:rPr>
                <w:rFonts w:asciiTheme="minorHAnsi" w:hAnsiTheme="minorHAnsi"/>
                <w:szCs w:val="24"/>
              </w:rPr>
            </w:pPr>
            <w:r w:rsidRPr="00CD6223">
              <w:rPr>
                <w:rFonts w:asciiTheme="minorHAnsi" w:hAnsiTheme="minorHAnsi"/>
                <w:szCs w:val="24"/>
              </w:rPr>
              <w:t>Teléfono</w:t>
            </w:r>
            <w:r w:rsidRPr="00CD6223">
              <w:rPr>
                <w:rFonts w:asciiTheme="minorHAnsi" w:hAnsiTheme="minorHAnsi"/>
                <w:szCs w:val="24"/>
              </w:rPr>
              <w:tab/>
            </w:r>
            <w:r w:rsidRPr="00CD6223">
              <w:rPr>
                <w:rFonts w:asciiTheme="minorHAnsi" w:hAnsiTheme="minorHAnsi"/>
                <w:szCs w:val="24"/>
              </w:rPr>
              <w:tab/>
              <w:t xml:space="preserve">  </w:t>
            </w:r>
          </w:p>
        </w:tc>
        <w:tc>
          <w:tcPr>
            <w:tcW w:w="5843" w:type="dxa"/>
          </w:tcPr>
          <w:p w14:paraId="05A3C9CB" w14:textId="47A05679" w:rsidR="001F5154" w:rsidRPr="00CD6223" w:rsidRDefault="004B6747" w:rsidP="001F5154">
            <w:pPr>
              <w:jc w:val="both"/>
              <w:rPr>
                <w:rFonts w:asciiTheme="minorHAnsi" w:eastAsia="Arial Unicode MS" w:hAnsiTheme="minorHAnsi" w:cs="Arial"/>
                <w:szCs w:val="24"/>
              </w:rPr>
            </w:pPr>
            <w:r w:rsidRPr="004B6747">
              <w:rPr>
                <w:rFonts w:asciiTheme="minorHAnsi" w:eastAsia="Arial Unicode MS" w:hAnsiTheme="minorHAnsi" w:cs="Arial"/>
                <w:szCs w:val="24"/>
                <w:highlight w:val="yellow"/>
              </w:rPr>
              <w:t>xxx</w:t>
            </w:r>
          </w:p>
        </w:tc>
      </w:tr>
    </w:tbl>
    <w:p w14:paraId="0C9639A1" w14:textId="2F33C630" w:rsidR="00FA1DA9" w:rsidRDefault="00FA1DA9" w:rsidP="00B07E72">
      <w:pPr>
        <w:pStyle w:val="Ttulo2"/>
        <w:jc w:val="both"/>
        <w:rPr>
          <w:rFonts w:asciiTheme="minorHAnsi" w:eastAsia="Arial Unicode MS" w:hAnsiTheme="minorHAnsi" w:cs="Arial"/>
          <w:szCs w:val="24"/>
        </w:rPr>
      </w:pPr>
      <w:r w:rsidRPr="00CD6223">
        <w:rPr>
          <w:rFonts w:asciiTheme="minorHAnsi" w:hAnsiTheme="minorHAnsi"/>
          <w:i w:val="0"/>
          <w:sz w:val="24"/>
          <w:szCs w:val="24"/>
        </w:rPr>
        <w:t xml:space="preserve">ANTECEDENTES DE LA EMPRESA DISTRIBUIDORA (Cuadro </w:t>
      </w:r>
      <w:r w:rsidR="00C30103" w:rsidRPr="00CD6223">
        <w:rPr>
          <w:rFonts w:asciiTheme="minorHAnsi" w:hAnsiTheme="minorHAnsi"/>
          <w:i w:val="0"/>
          <w:sz w:val="24"/>
          <w:szCs w:val="24"/>
        </w:rPr>
        <w:t>2</w:t>
      </w:r>
      <w:r w:rsidRPr="00CD6223">
        <w:rPr>
          <w:rFonts w:asciiTheme="minorHAnsi" w:hAnsiTheme="minorHAnsi"/>
          <w:i w:val="0"/>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3129"/>
        <w:gridCol w:w="2227"/>
      </w:tblGrid>
      <w:tr w:rsidR="004B6747" w:rsidRPr="00CD6223" w14:paraId="5250B660" w14:textId="77777777" w:rsidTr="004B6747">
        <w:tc>
          <w:tcPr>
            <w:tcW w:w="3364" w:type="dxa"/>
          </w:tcPr>
          <w:p w14:paraId="008D0BFF" w14:textId="77777777" w:rsidR="004B6747" w:rsidRPr="00CD6223" w:rsidRDefault="004B6747" w:rsidP="001A1EAC">
            <w:pPr>
              <w:jc w:val="both"/>
              <w:rPr>
                <w:rFonts w:asciiTheme="minorHAnsi" w:hAnsiTheme="minorHAnsi"/>
                <w:szCs w:val="24"/>
              </w:rPr>
            </w:pPr>
            <w:r w:rsidRPr="00CD6223">
              <w:rPr>
                <w:rFonts w:asciiTheme="minorHAnsi" w:hAnsiTheme="minorHAnsi"/>
                <w:szCs w:val="24"/>
              </w:rPr>
              <w:t>Nombre o Razón Social</w:t>
            </w:r>
          </w:p>
        </w:tc>
        <w:tc>
          <w:tcPr>
            <w:tcW w:w="5356" w:type="dxa"/>
            <w:gridSpan w:val="2"/>
          </w:tcPr>
          <w:p w14:paraId="3E11F780" w14:textId="77777777" w:rsidR="004B6747" w:rsidRPr="00961226" w:rsidRDefault="004B6747" w:rsidP="001A1EAC">
            <w:pPr>
              <w:jc w:val="both"/>
              <w:rPr>
                <w:rFonts w:asciiTheme="minorHAnsi" w:eastAsia="Arial Unicode MS" w:hAnsiTheme="minorHAnsi" w:cstheme="minorHAnsi"/>
                <w:szCs w:val="24"/>
              </w:rPr>
            </w:pPr>
            <w:r w:rsidRPr="00961226">
              <w:rPr>
                <w:rFonts w:asciiTheme="minorHAnsi" w:eastAsia="Microsoft JhengHei UI" w:hAnsiTheme="minorHAnsi" w:cstheme="minorHAnsi"/>
                <w:b/>
                <w:color w:val="000000" w:themeColor="text1"/>
                <w:shd w:val="clear" w:color="auto" w:fill="FFFFFF"/>
              </w:rPr>
              <w:t>COOPERATIVA RURAL ELÉCTRICA RIO BUENO LTDA</w:t>
            </w:r>
          </w:p>
        </w:tc>
      </w:tr>
      <w:tr w:rsidR="004B6747" w:rsidRPr="00CD6223" w14:paraId="4C951A91" w14:textId="77777777" w:rsidTr="004B6747">
        <w:tc>
          <w:tcPr>
            <w:tcW w:w="3364" w:type="dxa"/>
          </w:tcPr>
          <w:p w14:paraId="7D71741C" w14:textId="77777777" w:rsidR="004B6747" w:rsidRPr="00CD6223" w:rsidRDefault="004B6747" w:rsidP="001A1EAC">
            <w:pPr>
              <w:jc w:val="both"/>
              <w:rPr>
                <w:rFonts w:asciiTheme="minorHAnsi" w:hAnsiTheme="minorHAnsi"/>
                <w:szCs w:val="24"/>
              </w:rPr>
            </w:pPr>
            <w:r w:rsidRPr="00CD6223">
              <w:rPr>
                <w:rFonts w:asciiTheme="minorHAnsi" w:hAnsiTheme="minorHAnsi"/>
                <w:szCs w:val="24"/>
              </w:rPr>
              <w:t xml:space="preserve">RUT  </w:t>
            </w:r>
            <w:r w:rsidRPr="00CD6223">
              <w:rPr>
                <w:rFonts w:asciiTheme="minorHAnsi" w:hAnsiTheme="minorHAnsi"/>
                <w:szCs w:val="24"/>
              </w:rPr>
              <w:tab/>
            </w:r>
            <w:r w:rsidRPr="00CD6223">
              <w:rPr>
                <w:rFonts w:asciiTheme="minorHAnsi" w:hAnsiTheme="minorHAnsi"/>
                <w:szCs w:val="24"/>
              </w:rPr>
              <w:tab/>
            </w:r>
            <w:r w:rsidRPr="00CD6223">
              <w:rPr>
                <w:rFonts w:asciiTheme="minorHAnsi" w:hAnsiTheme="minorHAnsi"/>
                <w:szCs w:val="24"/>
              </w:rPr>
              <w:tab/>
              <w:t xml:space="preserve">   </w:t>
            </w:r>
          </w:p>
        </w:tc>
        <w:tc>
          <w:tcPr>
            <w:tcW w:w="5356" w:type="dxa"/>
            <w:gridSpan w:val="2"/>
          </w:tcPr>
          <w:p w14:paraId="04806451" w14:textId="77777777" w:rsidR="004B6747" w:rsidRPr="00CD6223" w:rsidRDefault="004B6747" w:rsidP="001A1EAC">
            <w:pPr>
              <w:jc w:val="both"/>
              <w:rPr>
                <w:rFonts w:asciiTheme="minorHAnsi" w:eastAsia="Arial Unicode MS" w:hAnsiTheme="minorHAnsi" w:cs="Arial"/>
                <w:szCs w:val="24"/>
              </w:rPr>
            </w:pPr>
            <w:r>
              <w:rPr>
                <w:rFonts w:asciiTheme="minorHAnsi" w:eastAsia="Arial Unicode MS" w:hAnsiTheme="minorHAnsi" w:cs="Arial"/>
                <w:szCs w:val="24"/>
              </w:rPr>
              <w:t>81.388.600-6</w:t>
            </w:r>
          </w:p>
        </w:tc>
      </w:tr>
      <w:tr w:rsidR="004B6747" w:rsidRPr="00CD6223" w14:paraId="7DC7DFD8" w14:textId="77777777" w:rsidTr="004B6747">
        <w:tc>
          <w:tcPr>
            <w:tcW w:w="3364" w:type="dxa"/>
          </w:tcPr>
          <w:p w14:paraId="0F290DC9" w14:textId="77777777" w:rsidR="004B6747" w:rsidRPr="00CD6223" w:rsidRDefault="004B6747" w:rsidP="001A1EAC">
            <w:pPr>
              <w:jc w:val="both"/>
              <w:rPr>
                <w:rFonts w:asciiTheme="minorHAnsi" w:eastAsia="Arial Unicode MS" w:hAnsiTheme="minorHAnsi" w:cs="Arial"/>
                <w:szCs w:val="24"/>
              </w:rPr>
            </w:pPr>
            <w:r w:rsidRPr="00CD6223">
              <w:rPr>
                <w:rFonts w:asciiTheme="minorHAnsi" w:hAnsiTheme="minorHAnsi"/>
                <w:szCs w:val="24"/>
              </w:rPr>
              <w:t xml:space="preserve">Representante(es) Legal(es)  </w:t>
            </w:r>
          </w:p>
        </w:tc>
        <w:tc>
          <w:tcPr>
            <w:tcW w:w="3129" w:type="dxa"/>
          </w:tcPr>
          <w:p w14:paraId="35029B15" w14:textId="77777777" w:rsidR="004B6747" w:rsidRPr="00CD6223" w:rsidRDefault="004B6747" w:rsidP="001A1EAC">
            <w:pPr>
              <w:jc w:val="both"/>
              <w:rPr>
                <w:rFonts w:asciiTheme="minorHAnsi" w:eastAsia="Arial Unicode MS" w:hAnsiTheme="minorHAnsi" w:cs="Arial"/>
                <w:szCs w:val="24"/>
              </w:rPr>
            </w:pPr>
            <w:r>
              <w:rPr>
                <w:rFonts w:asciiTheme="minorHAnsi" w:eastAsia="Arial Unicode MS" w:hAnsiTheme="minorHAnsi" w:cs="Arial"/>
                <w:szCs w:val="24"/>
              </w:rPr>
              <w:t>Sr. JUAN GUILLERMO OYARZÚN CASAS</w:t>
            </w:r>
          </w:p>
        </w:tc>
        <w:tc>
          <w:tcPr>
            <w:tcW w:w="2227" w:type="dxa"/>
          </w:tcPr>
          <w:p w14:paraId="40043DE9" w14:textId="77777777" w:rsidR="004B6747" w:rsidRPr="00CD6223" w:rsidRDefault="004B6747" w:rsidP="001A1EAC">
            <w:pPr>
              <w:jc w:val="both"/>
              <w:rPr>
                <w:rFonts w:asciiTheme="minorHAnsi" w:eastAsia="Arial Unicode MS" w:hAnsiTheme="minorHAnsi" w:cs="Arial"/>
                <w:szCs w:val="24"/>
              </w:rPr>
            </w:pPr>
            <w:r w:rsidRPr="003D35C9">
              <w:rPr>
                <w:rFonts w:ascii="Calibri" w:hAnsi="Calibri" w:cs="Arial"/>
                <w:sz w:val="22"/>
                <w:szCs w:val="22"/>
              </w:rPr>
              <w:t xml:space="preserve">RUT: </w:t>
            </w:r>
            <w:r w:rsidRPr="00961226">
              <w:rPr>
                <w:rFonts w:ascii="Calibri" w:hAnsi="Calibri" w:cs="Arial"/>
                <w:szCs w:val="22"/>
              </w:rPr>
              <w:t>9.204.190</w:t>
            </w:r>
            <w:r w:rsidRPr="00961226">
              <w:rPr>
                <w:rFonts w:ascii="Calibri" w:hAnsi="Calibri" w:cs="Arial"/>
                <w:sz w:val="28"/>
                <w:szCs w:val="22"/>
              </w:rPr>
              <w:t>-</w:t>
            </w:r>
            <w:r w:rsidRPr="00961226">
              <w:rPr>
                <w:rFonts w:ascii="Calibri" w:hAnsi="Calibri" w:cs="Arial"/>
                <w:szCs w:val="22"/>
              </w:rPr>
              <w:t>5</w:t>
            </w:r>
          </w:p>
        </w:tc>
      </w:tr>
      <w:tr w:rsidR="004B6747" w:rsidRPr="00CD6223" w14:paraId="211BD3F2" w14:textId="77777777" w:rsidTr="004B6747">
        <w:tc>
          <w:tcPr>
            <w:tcW w:w="3364" w:type="dxa"/>
          </w:tcPr>
          <w:p w14:paraId="7DB4B9B7" w14:textId="77777777" w:rsidR="004B6747" w:rsidRPr="00A1221E" w:rsidRDefault="004B6747" w:rsidP="001A1EAC">
            <w:pPr>
              <w:jc w:val="both"/>
              <w:rPr>
                <w:rFonts w:asciiTheme="minorHAnsi" w:eastAsia="Arial Unicode MS" w:hAnsiTheme="minorHAnsi" w:cs="Arial"/>
                <w:szCs w:val="24"/>
              </w:rPr>
            </w:pPr>
            <w:r w:rsidRPr="00A1221E">
              <w:rPr>
                <w:rFonts w:asciiTheme="minorHAnsi" w:hAnsiTheme="minorHAnsi"/>
                <w:szCs w:val="24"/>
              </w:rPr>
              <w:t>Personería</w:t>
            </w:r>
            <w:r w:rsidRPr="00A1221E">
              <w:rPr>
                <w:rFonts w:asciiTheme="minorHAnsi" w:hAnsiTheme="minorHAnsi"/>
                <w:szCs w:val="24"/>
              </w:rPr>
              <w:tab/>
            </w:r>
            <w:r w:rsidRPr="00A1221E">
              <w:rPr>
                <w:rFonts w:asciiTheme="minorHAnsi" w:hAnsiTheme="minorHAnsi"/>
                <w:szCs w:val="24"/>
              </w:rPr>
              <w:tab/>
              <w:t xml:space="preserve">  </w:t>
            </w:r>
          </w:p>
        </w:tc>
        <w:tc>
          <w:tcPr>
            <w:tcW w:w="5356" w:type="dxa"/>
            <w:gridSpan w:val="2"/>
          </w:tcPr>
          <w:p w14:paraId="1945AD73" w14:textId="77777777" w:rsidR="004B6747" w:rsidRPr="00A1221E" w:rsidRDefault="004B6747" w:rsidP="001A1EAC">
            <w:pPr>
              <w:jc w:val="both"/>
              <w:rPr>
                <w:rFonts w:asciiTheme="minorHAnsi" w:eastAsia="Arial Unicode MS" w:hAnsiTheme="minorHAnsi" w:cs="Arial"/>
                <w:szCs w:val="24"/>
              </w:rPr>
            </w:pPr>
            <w:r>
              <w:rPr>
                <w:rFonts w:asciiTheme="minorHAnsi" w:eastAsia="Arial Unicode MS" w:hAnsiTheme="minorHAnsi" w:cs="Arial"/>
                <w:szCs w:val="24"/>
              </w:rPr>
              <w:t>Sr. JUAN GUILLERMO OYARZÚN CASAS</w:t>
            </w:r>
          </w:p>
        </w:tc>
      </w:tr>
      <w:tr w:rsidR="004B6747" w:rsidRPr="00CD6223" w14:paraId="20383054" w14:textId="77777777" w:rsidTr="004B6747">
        <w:tc>
          <w:tcPr>
            <w:tcW w:w="3364" w:type="dxa"/>
          </w:tcPr>
          <w:p w14:paraId="439EA31C" w14:textId="77777777" w:rsidR="004B6747" w:rsidRPr="00A1221E" w:rsidRDefault="004B6747" w:rsidP="001A1EAC">
            <w:pPr>
              <w:jc w:val="both"/>
              <w:rPr>
                <w:rFonts w:asciiTheme="minorHAnsi" w:eastAsia="Arial Unicode MS" w:hAnsiTheme="minorHAnsi" w:cs="Arial"/>
                <w:szCs w:val="24"/>
              </w:rPr>
            </w:pPr>
            <w:r w:rsidRPr="00A1221E">
              <w:rPr>
                <w:rFonts w:asciiTheme="minorHAnsi" w:eastAsia="Arial Unicode MS" w:hAnsiTheme="minorHAnsi" w:cs="Arial"/>
                <w:szCs w:val="24"/>
              </w:rPr>
              <w:t>Notaría</w:t>
            </w:r>
            <w:r w:rsidRPr="00A1221E">
              <w:rPr>
                <w:rFonts w:asciiTheme="minorHAnsi" w:hAnsiTheme="minorHAnsi"/>
                <w:szCs w:val="24"/>
              </w:rPr>
              <w:tab/>
              <w:t xml:space="preserve">  </w:t>
            </w:r>
          </w:p>
        </w:tc>
        <w:tc>
          <w:tcPr>
            <w:tcW w:w="3129" w:type="dxa"/>
          </w:tcPr>
          <w:p w14:paraId="37E44BDA" w14:textId="77777777" w:rsidR="004B6747" w:rsidRPr="00961226" w:rsidRDefault="004B6747" w:rsidP="001A1EAC">
            <w:pPr>
              <w:jc w:val="both"/>
              <w:rPr>
                <w:rFonts w:asciiTheme="minorHAnsi" w:eastAsia="Arial Unicode MS" w:hAnsiTheme="minorHAnsi" w:cstheme="minorHAnsi"/>
                <w:szCs w:val="24"/>
              </w:rPr>
            </w:pPr>
            <w:r w:rsidRPr="00961226">
              <w:rPr>
                <w:rFonts w:asciiTheme="minorHAnsi" w:eastAsia="Microsoft JhengHei UI" w:hAnsiTheme="minorHAnsi" w:cstheme="minorHAnsi"/>
                <w:color w:val="000000" w:themeColor="text1"/>
                <w:shd w:val="clear" w:color="auto" w:fill="FFFFFF"/>
              </w:rPr>
              <w:t xml:space="preserve">RIO BUENO de Doña María Lidia Díaz </w:t>
            </w:r>
            <w:proofErr w:type="spellStart"/>
            <w:r w:rsidRPr="00961226">
              <w:rPr>
                <w:rFonts w:asciiTheme="minorHAnsi" w:eastAsia="Microsoft JhengHei UI" w:hAnsiTheme="minorHAnsi" w:cstheme="minorHAnsi"/>
                <w:color w:val="000000" w:themeColor="text1"/>
                <w:shd w:val="clear" w:color="auto" w:fill="FFFFFF"/>
              </w:rPr>
              <w:t>Díaz</w:t>
            </w:r>
            <w:proofErr w:type="spellEnd"/>
          </w:p>
        </w:tc>
        <w:tc>
          <w:tcPr>
            <w:tcW w:w="2227" w:type="dxa"/>
          </w:tcPr>
          <w:p w14:paraId="4C3ECC80" w14:textId="77777777" w:rsidR="004B6747" w:rsidRPr="00A1221E" w:rsidRDefault="004B6747" w:rsidP="001A1EAC">
            <w:pPr>
              <w:jc w:val="both"/>
              <w:rPr>
                <w:rFonts w:asciiTheme="minorHAnsi" w:eastAsia="Arial Unicode MS" w:hAnsiTheme="minorHAnsi" w:cs="Arial"/>
                <w:szCs w:val="24"/>
              </w:rPr>
            </w:pPr>
            <w:r w:rsidRPr="00A1221E">
              <w:rPr>
                <w:rFonts w:asciiTheme="minorHAnsi" w:hAnsiTheme="minorHAnsi"/>
                <w:szCs w:val="24"/>
              </w:rPr>
              <w:t xml:space="preserve">Repertorio: </w:t>
            </w:r>
            <w:r>
              <w:rPr>
                <w:rFonts w:asciiTheme="minorHAnsi" w:hAnsiTheme="minorHAnsi"/>
                <w:szCs w:val="24"/>
              </w:rPr>
              <w:t>598/2016</w:t>
            </w:r>
          </w:p>
        </w:tc>
      </w:tr>
      <w:tr w:rsidR="004B6747" w:rsidRPr="00CD6223" w14:paraId="6B1109BD" w14:textId="77777777" w:rsidTr="004B6747">
        <w:tc>
          <w:tcPr>
            <w:tcW w:w="3364" w:type="dxa"/>
          </w:tcPr>
          <w:p w14:paraId="26A2DA96" w14:textId="77777777" w:rsidR="004B6747" w:rsidRPr="00CD6223" w:rsidRDefault="004B6747" w:rsidP="001A1EAC">
            <w:pPr>
              <w:jc w:val="both"/>
              <w:rPr>
                <w:rFonts w:asciiTheme="minorHAnsi" w:hAnsiTheme="minorHAnsi"/>
                <w:szCs w:val="24"/>
              </w:rPr>
            </w:pPr>
            <w:r w:rsidRPr="00CD6223">
              <w:rPr>
                <w:rFonts w:asciiTheme="minorHAnsi" w:hAnsiTheme="minorHAnsi"/>
                <w:szCs w:val="24"/>
              </w:rPr>
              <w:t xml:space="preserve">Domicilio  </w:t>
            </w:r>
            <w:r w:rsidRPr="00CD6223">
              <w:rPr>
                <w:rFonts w:asciiTheme="minorHAnsi" w:hAnsiTheme="minorHAnsi"/>
                <w:szCs w:val="24"/>
              </w:rPr>
              <w:tab/>
            </w:r>
          </w:p>
        </w:tc>
        <w:tc>
          <w:tcPr>
            <w:tcW w:w="5356" w:type="dxa"/>
            <w:gridSpan w:val="2"/>
          </w:tcPr>
          <w:p w14:paraId="50A87EB0" w14:textId="77777777" w:rsidR="004B6747" w:rsidRPr="00CD6223" w:rsidRDefault="004B6747" w:rsidP="001A1EAC">
            <w:pPr>
              <w:jc w:val="both"/>
              <w:rPr>
                <w:rFonts w:asciiTheme="minorHAnsi" w:eastAsia="Arial Unicode MS" w:hAnsiTheme="minorHAnsi" w:cs="Arial"/>
                <w:szCs w:val="24"/>
              </w:rPr>
            </w:pPr>
            <w:r>
              <w:rPr>
                <w:rFonts w:asciiTheme="minorHAnsi" w:eastAsia="Arial Unicode MS" w:hAnsiTheme="minorHAnsi" w:cs="Arial"/>
                <w:szCs w:val="24"/>
              </w:rPr>
              <w:t>Ejercito Libertador 1059</w:t>
            </w:r>
          </w:p>
        </w:tc>
      </w:tr>
      <w:tr w:rsidR="004B6747" w:rsidRPr="00CD6223" w14:paraId="11033D54" w14:textId="77777777" w:rsidTr="004B6747">
        <w:tc>
          <w:tcPr>
            <w:tcW w:w="3364" w:type="dxa"/>
          </w:tcPr>
          <w:p w14:paraId="07AF95C5" w14:textId="77777777" w:rsidR="004B6747" w:rsidRPr="00CD6223" w:rsidRDefault="004B6747" w:rsidP="001A1EAC">
            <w:pPr>
              <w:jc w:val="both"/>
              <w:rPr>
                <w:rFonts w:asciiTheme="minorHAnsi" w:hAnsiTheme="minorHAnsi"/>
                <w:szCs w:val="24"/>
              </w:rPr>
            </w:pPr>
            <w:r w:rsidRPr="00CD6223">
              <w:rPr>
                <w:rFonts w:asciiTheme="minorHAnsi" w:hAnsiTheme="minorHAnsi"/>
                <w:szCs w:val="24"/>
              </w:rPr>
              <w:t>Teléfono</w:t>
            </w:r>
            <w:r w:rsidRPr="00CD6223">
              <w:rPr>
                <w:rFonts w:asciiTheme="minorHAnsi" w:hAnsiTheme="minorHAnsi"/>
                <w:szCs w:val="24"/>
              </w:rPr>
              <w:tab/>
            </w:r>
            <w:r w:rsidRPr="00CD6223">
              <w:rPr>
                <w:rFonts w:asciiTheme="minorHAnsi" w:hAnsiTheme="minorHAnsi"/>
                <w:szCs w:val="24"/>
              </w:rPr>
              <w:tab/>
              <w:t xml:space="preserve">  </w:t>
            </w:r>
          </w:p>
        </w:tc>
        <w:tc>
          <w:tcPr>
            <w:tcW w:w="5356" w:type="dxa"/>
            <w:gridSpan w:val="2"/>
          </w:tcPr>
          <w:p w14:paraId="76114EA6" w14:textId="77777777" w:rsidR="004B6747" w:rsidRPr="00961226" w:rsidRDefault="004B6747" w:rsidP="001A1EAC">
            <w:pPr>
              <w:jc w:val="both"/>
              <w:rPr>
                <w:rFonts w:asciiTheme="minorHAnsi" w:hAnsiTheme="minorHAnsi" w:cstheme="minorHAnsi"/>
                <w:sz w:val="22"/>
                <w:szCs w:val="22"/>
              </w:rPr>
            </w:pPr>
            <w:r w:rsidRPr="00961226">
              <w:rPr>
                <w:rFonts w:asciiTheme="minorHAnsi" w:hAnsiTheme="minorHAnsi" w:cstheme="minorHAnsi"/>
                <w:color w:val="444444"/>
                <w:shd w:val="clear" w:color="auto" w:fill="FFFFFF"/>
              </w:rPr>
              <w:t>64-2341311</w:t>
            </w:r>
            <w:r w:rsidRPr="00961226">
              <w:rPr>
                <w:rStyle w:val="apple-converted-space"/>
                <w:rFonts w:asciiTheme="minorHAnsi" w:hAnsiTheme="minorHAnsi" w:cstheme="minorHAnsi"/>
                <w:color w:val="444444"/>
                <w:shd w:val="clear" w:color="auto" w:fill="FFFFFF"/>
              </w:rPr>
              <w:t> </w:t>
            </w:r>
          </w:p>
        </w:tc>
      </w:tr>
    </w:tbl>
    <w:p w14:paraId="10607C73" w14:textId="77777777" w:rsidR="004B6747" w:rsidRDefault="004B6747" w:rsidP="004B6747"/>
    <w:p w14:paraId="108D9F36" w14:textId="779AF60D" w:rsidR="00F01C50" w:rsidRPr="00CD6223" w:rsidRDefault="00F01C50" w:rsidP="00B07E72">
      <w:pPr>
        <w:pStyle w:val="Ttulo2"/>
        <w:jc w:val="both"/>
        <w:rPr>
          <w:rFonts w:asciiTheme="minorHAnsi" w:hAnsiTheme="minorHAnsi"/>
          <w:szCs w:val="24"/>
        </w:rPr>
      </w:pPr>
      <w:r w:rsidRPr="00DE02BD">
        <w:rPr>
          <w:rFonts w:asciiTheme="minorHAnsi" w:hAnsiTheme="minorHAnsi"/>
          <w:i w:val="0"/>
          <w:sz w:val="24"/>
          <w:szCs w:val="24"/>
        </w:rPr>
        <w:t xml:space="preserve">ANTECEDENTES DEL INMUEBLE </w:t>
      </w:r>
      <w:r w:rsidR="0032704B" w:rsidRPr="00DE02BD">
        <w:rPr>
          <w:rFonts w:asciiTheme="minorHAnsi" w:hAnsiTheme="minorHAnsi"/>
          <w:i w:val="0"/>
          <w:sz w:val="24"/>
          <w:szCs w:val="24"/>
        </w:rPr>
        <w:t>(Cuadr</w:t>
      </w:r>
      <w:r w:rsidR="00AE51FE" w:rsidRPr="00DE02BD">
        <w:rPr>
          <w:rFonts w:asciiTheme="minorHAnsi" w:hAnsiTheme="minorHAnsi"/>
          <w:i w:val="0"/>
          <w:sz w:val="24"/>
          <w:szCs w:val="24"/>
        </w:rPr>
        <w:t>o</w:t>
      </w:r>
      <w:r w:rsidR="0032704B" w:rsidRPr="00DE02BD">
        <w:rPr>
          <w:rFonts w:asciiTheme="minorHAnsi" w:hAnsiTheme="minorHAnsi"/>
          <w:i w:val="0"/>
          <w:sz w:val="24"/>
          <w:szCs w:val="24"/>
        </w:rPr>
        <w:t xml:space="preserve"> </w:t>
      </w:r>
      <w:r w:rsidR="00C30103" w:rsidRPr="00DE02BD">
        <w:rPr>
          <w:rFonts w:asciiTheme="minorHAnsi" w:hAnsiTheme="minorHAnsi"/>
          <w:i w:val="0"/>
          <w:sz w:val="24"/>
          <w:szCs w:val="24"/>
        </w:rPr>
        <w:t>3</w:t>
      </w:r>
      <w:r w:rsidR="0032704B" w:rsidRPr="00DE02BD">
        <w:rPr>
          <w:rFonts w:asciiTheme="minorHAnsi" w:hAnsiTheme="minorHAnsi"/>
          <w:i w:val="0"/>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2569"/>
        <w:gridCol w:w="1726"/>
        <w:gridCol w:w="1674"/>
      </w:tblGrid>
      <w:tr w:rsidR="00F01C50" w:rsidRPr="00CD6223" w14:paraId="6E3BC743" w14:textId="77777777" w:rsidTr="00A1221E">
        <w:tc>
          <w:tcPr>
            <w:tcW w:w="2897" w:type="dxa"/>
          </w:tcPr>
          <w:p w14:paraId="24218794" w14:textId="77777777" w:rsidR="00F01C50" w:rsidRPr="00CD6223" w:rsidRDefault="00F01C50" w:rsidP="00816DFB">
            <w:pPr>
              <w:jc w:val="both"/>
              <w:rPr>
                <w:rFonts w:asciiTheme="minorHAnsi" w:hAnsiTheme="minorHAnsi"/>
                <w:szCs w:val="24"/>
              </w:rPr>
            </w:pPr>
            <w:r w:rsidRPr="00CD6223">
              <w:rPr>
                <w:rFonts w:asciiTheme="minorHAnsi" w:hAnsiTheme="minorHAnsi"/>
                <w:szCs w:val="24"/>
              </w:rPr>
              <w:t>Ubicación</w:t>
            </w:r>
            <w:r w:rsidR="00391A65" w:rsidRPr="00CD6223">
              <w:rPr>
                <w:rFonts w:asciiTheme="minorHAnsi" w:hAnsiTheme="minorHAnsi"/>
                <w:szCs w:val="24"/>
              </w:rPr>
              <w:t>/Dirección</w:t>
            </w:r>
          </w:p>
        </w:tc>
        <w:tc>
          <w:tcPr>
            <w:tcW w:w="3019" w:type="dxa"/>
          </w:tcPr>
          <w:p w14:paraId="355AEBA5" w14:textId="78A3B6BC" w:rsidR="00F01C50" w:rsidRPr="00CD6223" w:rsidRDefault="004B6747" w:rsidP="00816DFB">
            <w:pPr>
              <w:jc w:val="both"/>
              <w:rPr>
                <w:rFonts w:asciiTheme="minorHAnsi" w:hAnsiTheme="minorHAnsi"/>
                <w:szCs w:val="24"/>
              </w:rPr>
            </w:pPr>
            <w:r w:rsidRPr="004B6747">
              <w:rPr>
                <w:rFonts w:asciiTheme="minorHAnsi" w:eastAsia="Arial Unicode MS" w:hAnsiTheme="minorHAnsi" w:cs="Arial"/>
                <w:szCs w:val="24"/>
                <w:highlight w:val="yellow"/>
              </w:rPr>
              <w:t>xxx</w:t>
            </w:r>
          </w:p>
        </w:tc>
        <w:tc>
          <w:tcPr>
            <w:tcW w:w="1909" w:type="dxa"/>
          </w:tcPr>
          <w:p w14:paraId="7C0ED93A" w14:textId="01E57385" w:rsidR="00F01C50" w:rsidRPr="00CD6223" w:rsidRDefault="00F01C50" w:rsidP="00816DFB">
            <w:pPr>
              <w:jc w:val="both"/>
              <w:rPr>
                <w:rFonts w:asciiTheme="minorHAnsi" w:hAnsiTheme="minorHAnsi"/>
                <w:szCs w:val="24"/>
              </w:rPr>
            </w:pPr>
          </w:p>
        </w:tc>
        <w:tc>
          <w:tcPr>
            <w:tcW w:w="1922" w:type="dxa"/>
          </w:tcPr>
          <w:p w14:paraId="60B0806D" w14:textId="77777777" w:rsidR="00F01C50" w:rsidRPr="00CD6223" w:rsidRDefault="00F01C50" w:rsidP="00816DFB">
            <w:pPr>
              <w:jc w:val="both"/>
              <w:rPr>
                <w:rFonts w:asciiTheme="minorHAnsi" w:hAnsiTheme="minorHAnsi"/>
                <w:szCs w:val="24"/>
              </w:rPr>
            </w:pPr>
          </w:p>
        </w:tc>
      </w:tr>
      <w:tr w:rsidR="00F01C50" w:rsidRPr="00CD6223" w14:paraId="5C9AD2F1" w14:textId="77777777" w:rsidTr="00A1221E">
        <w:tc>
          <w:tcPr>
            <w:tcW w:w="2897" w:type="dxa"/>
          </w:tcPr>
          <w:p w14:paraId="0658443D" w14:textId="77777777" w:rsidR="00F01C50" w:rsidRPr="00CD6223" w:rsidRDefault="00F01C50" w:rsidP="00816DFB">
            <w:pPr>
              <w:jc w:val="both"/>
              <w:rPr>
                <w:rFonts w:asciiTheme="minorHAnsi" w:hAnsiTheme="minorHAnsi"/>
                <w:szCs w:val="24"/>
              </w:rPr>
            </w:pPr>
            <w:r w:rsidRPr="00CD6223">
              <w:rPr>
                <w:rFonts w:asciiTheme="minorHAnsi" w:hAnsiTheme="minorHAnsi"/>
                <w:szCs w:val="24"/>
              </w:rPr>
              <w:t>C</w:t>
            </w:r>
            <w:r w:rsidR="00AE51FE" w:rsidRPr="00CD6223">
              <w:rPr>
                <w:rFonts w:asciiTheme="minorHAnsi" w:hAnsiTheme="minorHAnsi"/>
                <w:szCs w:val="24"/>
              </w:rPr>
              <w:t>o</w:t>
            </w:r>
            <w:r w:rsidRPr="00CD6223">
              <w:rPr>
                <w:rFonts w:asciiTheme="minorHAnsi" w:hAnsiTheme="minorHAnsi"/>
                <w:szCs w:val="24"/>
              </w:rPr>
              <w:t xml:space="preserve">muna </w:t>
            </w:r>
          </w:p>
        </w:tc>
        <w:tc>
          <w:tcPr>
            <w:tcW w:w="3019" w:type="dxa"/>
          </w:tcPr>
          <w:p w14:paraId="033E850C" w14:textId="3BA6325F" w:rsidR="00F01C50" w:rsidRPr="00CD6223" w:rsidRDefault="004B6747" w:rsidP="00816DFB">
            <w:pPr>
              <w:jc w:val="both"/>
              <w:rPr>
                <w:rFonts w:asciiTheme="minorHAnsi" w:hAnsiTheme="minorHAnsi"/>
                <w:szCs w:val="24"/>
              </w:rPr>
            </w:pPr>
            <w:r w:rsidRPr="004B6747">
              <w:rPr>
                <w:rFonts w:asciiTheme="minorHAnsi" w:eastAsia="Arial Unicode MS" w:hAnsiTheme="minorHAnsi" w:cs="Arial"/>
                <w:szCs w:val="24"/>
                <w:highlight w:val="yellow"/>
              </w:rPr>
              <w:t>xxx</w:t>
            </w:r>
          </w:p>
        </w:tc>
        <w:tc>
          <w:tcPr>
            <w:tcW w:w="1909" w:type="dxa"/>
          </w:tcPr>
          <w:p w14:paraId="1082C945" w14:textId="77777777" w:rsidR="00F01C50" w:rsidRPr="00CD6223" w:rsidRDefault="00F01C50" w:rsidP="00816DFB">
            <w:pPr>
              <w:jc w:val="both"/>
              <w:rPr>
                <w:rFonts w:asciiTheme="minorHAnsi" w:hAnsiTheme="minorHAnsi"/>
                <w:szCs w:val="24"/>
              </w:rPr>
            </w:pPr>
            <w:r w:rsidRPr="00CD6223">
              <w:rPr>
                <w:rFonts w:asciiTheme="minorHAnsi" w:hAnsiTheme="minorHAnsi"/>
                <w:szCs w:val="24"/>
              </w:rPr>
              <w:t>Ciudad</w:t>
            </w:r>
          </w:p>
        </w:tc>
        <w:tc>
          <w:tcPr>
            <w:tcW w:w="1922" w:type="dxa"/>
          </w:tcPr>
          <w:p w14:paraId="0470207B" w14:textId="51573A73" w:rsidR="00F01C50" w:rsidRPr="00CD6223" w:rsidRDefault="004B6747" w:rsidP="00816DFB">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F01C50" w:rsidRPr="00CD6223" w14:paraId="79905C00" w14:textId="77777777" w:rsidTr="00A1221E">
        <w:tc>
          <w:tcPr>
            <w:tcW w:w="2897" w:type="dxa"/>
          </w:tcPr>
          <w:p w14:paraId="3A9B5399" w14:textId="77777777" w:rsidR="00F01C50" w:rsidRPr="00CD6223" w:rsidRDefault="00F01C50" w:rsidP="00816DFB">
            <w:pPr>
              <w:jc w:val="both"/>
              <w:rPr>
                <w:rFonts w:asciiTheme="minorHAnsi" w:hAnsiTheme="minorHAnsi"/>
                <w:szCs w:val="24"/>
              </w:rPr>
            </w:pPr>
            <w:r w:rsidRPr="00CD6223">
              <w:rPr>
                <w:rFonts w:asciiTheme="minorHAnsi" w:hAnsiTheme="minorHAnsi"/>
                <w:szCs w:val="24"/>
              </w:rPr>
              <w:t>R</w:t>
            </w:r>
            <w:r w:rsidR="00AE51FE" w:rsidRPr="00CD6223">
              <w:rPr>
                <w:rFonts w:asciiTheme="minorHAnsi" w:hAnsiTheme="minorHAnsi"/>
                <w:szCs w:val="24"/>
              </w:rPr>
              <w:t>o</w:t>
            </w:r>
            <w:r w:rsidRPr="00CD6223">
              <w:rPr>
                <w:rFonts w:asciiTheme="minorHAnsi" w:hAnsiTheme="minorHAnsi"/>
                <w:szCs w:val="24"/>
              </w:rPr>
              <w:t>l del inmueble</w:t>
            </w:r>
          </w:p>
        </w:tc>
        <w:tc>
          <w:tcPr>
            <w:tcW w:w="3019" w:type="dxa"/>
          </w:tcPr>
          <w:p w14:paraId="73E2EB92" w14:textId="0CEE49EE" w:rsidR="007D0A40" w:rsidRPr="000149C9" w:rsidRDefault="00286497" w:rsidP="00816DFB">
            <w:pPr>
              <w:jc w:val="both"/>
              <w:rPr>
                <w:rFonts w:asciiTheme="minorHAnsi" w:hAnsiTheme="minorHAnsi"/>
                <w:szCs w:val="24"/>
              </w:rPr>
            </w:pPr>
            <w:r>
              <w:rPr>
                <w:rFonts w:asciiTheme="minorHAnsi" w:hAnsiTheme="minorHAnsi"/>
                <w:szCs w:val="24"/>
              </w:rPr>
              <w:t xml:space="preserve">Rol matriz </w:t>
            </w:r>
          </w:p>
        </w:tc>
        <w:tc>
          <w:tcPr>
            <w:tcW w:w="1909" w:type="dxa"/>
          </w:tcPr>
          <w:p w14:paraId="63743BD2" w14:textId="77777777" w:rsidR="00F01C50" w:rsidRPr="00CD6223" w:rsidRDefault="00F01C50" w:rsidP="00816DFB">
            <w:pPr>
              <w:jc w:val="both"/>
              <w:rPr>
                <w:rFonts w:asciiTheme="minorHAnsi" w:hAnsiTheme="minorHAnsi"/>
                <w:szCs w:val="24"/>
              </w:rPr>
            </w:pPr>
            <w:r w:rsidRPr="00CD6223">
              <w:rPr>
                <w:rFonts w:asciiTheme="minorHAnsi" w:hAnsiTheme="minorHAnsi"/>
                <w:szCs w:val="24"/>
              </w:rPr>
              <w:t>Registr</w:t>
            </w:r>
            <w:r w:rsidR="00AE51FE" w:rsidRPr="00CD6223">
              <w:rPr>
                <w:rFonts w:asciiTheme="minorHAnsi" w:hAnsiTheme="minorHAnsi"/>
                <w:szCs w:val="24"/>
              </w:rPr>
              <w:t>o</w:t>
            </w:r>
            <w:r w:rsidRPr="00CD6223">
              <w:rPr>
                <w:rFonts w:asciiTheme="minorHAnsi" w:hAnsiTheme="minorHAnsi"/>
                <w:szCs w:val="24"/>
              </w:rPr>
              <w:t xml:space="preserve"> CBR </w:t>
            </w:r>
          </w:p>
        </w:tc>
        <w:tc>
          <w:tcPr>
            <w:tcW w:w="1922" w:type="dxa"/>
          </w:tcPr>
          <w:p w14:paraId="7D27C3D2" w14:textId="32F76996" w:rsidR="00F01C50" w:rsidRPr="00CD6223" w:rsidRDefault="007D0A40" w:rsidP="00CC280C">
            <w:pPr>
              <w:jc w:val="both"/>
              <w:rPr>
                <w:rFonts w:asciiTheme="minorHAnsi" w:hAnsiTheme="minorHAnsi"/>
                <w:szCs w:val="24"/>
              </w:rPr>
            </w:pPr>
            <w:r>
              <w:rPr>
                <w:rFonts w:asciiTheme="minorHAnsi" w:hAnsiTheme="minorHAnsi"/>
                <w:szCs w:val="24"/>
              </w:rPr>
              <w:t>Fojas Nº</w:t>
            </w:r>
          </w:p>
        </w:tc>
      </w:tr>
    </w:tbl>
    <w:p w14:paraId="07C9D05D" w14:textId="0EDE3787" w:rsidR="0028730D" w:rsidRPr="00CD6223" w:rsidRDefault="0028730D" w:rsidP="00B07E72">
      <w:pPr>
        <w:pStyle w:val="Ttulo2"/>
        <w:jc w:val="both"/>
        <w:rPr>
          <w:rFonts w:asciiTheme="minorHAnsi" w:hAnsiTheme="minorHAnsi"/>
          <w:szCs w:val="24"/>
        </w:rPr>
      </w:pPr>
      <w:r w:rsidRPr="00CD6223">
        <w:rPr>
          <w:rFonts w:asciiTheme="minorHAnsi" w:hAnsiTheme="minorHAnsi"/>
          <w:i w:val="0"/>
          <w:sz w:val="24"/>
          <w:szCs w:val="24"/>
        </w:rPr>
        <w:t xml:space="preserve">ANTECEDENTES DE </w:t>
      </w:r>
      <w:r w:rsidR="004D5688" w:rsidRPr="00CD6223">
        <w:rPr>
          <w:rFonts w:asciiTheme="minorHAnsi" w:hAnsiTheme="minorHAnsi"/>
          <w:i w:val="0"/>
          <w:sz w:val="24"/>
          <w:szCs w:val="24"/>
        </w:rPr>
        <w:t>LA</w:t>
      </w:r>
      <w:r w:rsidRPr="00CD6223">
        <w:rPr>
          <w:rFonts w:asciiTheme="minorHAnsi" w:hAnsiTheme="minorHAnsi"/>
          <w:i w:val="0"/>
          <w:sz w:val="24"/>
          <w:szCs w:val="24"/>
        </w:rPr>
        <w:t xml:space="preserve"> CONEXIÓN (Cuadro </w:t>
      </w:r>
      <w:r w:rsidR="00C30103" w:rsidRPr="00CD6223">
        <w:rPr>
          <w:rFonts w:asciiTheme="minorHAnsi" w:hAnsiTheme="minorHAnsi"/>
          <w:i w:val="0"/>
          <w:sz w:val="24"/>
          <w:szCs w:val="24"/>
        </w:rPr>
        <w:t>4</w:t>
      </w:r>
      <w:r w:rsidRPr="00CD6223">
        <w:rPr>
          <w:rFonts w:asciiTheme="minorHAnsi" w:hAnsiTheme="minorHAnsi"/>
          <w:i w:val="0"/>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1"/>
        <w:gridCol w:w="3369"/>
      </w:tblGrid>
      <w:tr w:rsidR="004D5688" w:rsidRPr="00CD6223" w14:paraId="333DB8F8" w14:textId="77777777" w:rsidTr="004C3793">
        <w:tc>
          <w:tcPr>
            <w:tcW w:w="5954" w:type="dxa"/>
          </w:tcPr>
          <w:p w14:paraId="644B3E93" w14:textId="77777777" w:rsidR="004D5688" w:rsidRPr="00CD6223" w:rsidRDefault="004D5688" w:rsidP="00816DFB">
            <w:pPr>
              <w:jc w:val="both"/>
              <w:rPr>
                <w:rFonts w:asciiTheme="minorHAnsi" w:hAnsiTheme="minorHAnsi"/>
                <w:szCs w:val="24"/>
              </w:rPr>
            </w:pPr>
            <w:r w:rsidRPr="00CD6223">
              <w:rPr>
                <w:rFonts w:asciiTheme="minorHAnsi" w:hAnsiTheme="minorHAnsi"/>
                <w:szCs w:val="24"/>
              </w:rPr>
              <w:t>Fecha Solicitud de Conexión</w:t>
            </w:r>
          </w:p>
        </w:tc>
        <w:tc>
          <w:tcPr>
            <w:tcW w:w="3827" w:type="dxa"/>
          </w:tcPr>
          <w:p w14:paraId="35AC6F7C" w14:textId="1A6A38B4" w:rsidR="004D5688" w:rsidRPr="00CD6223" w:rsidRDefault="004B6747" w:rsidP="006C7662">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4D5688" w:rsidRPr="00CD6223" w14:paraId="7F7B14E7" w14:textId="77777777" w:rsidTr="004C3793">
        <w:tc>
          <w:tcPr>
            <w:tcW w:w="5954" w:type="dxa"/>
          </w:tcPr>
          <w:p w14:paraId="61EDE286" w14:textId="77777777" w:rsidR="004D5688" w:rsidRPr="00CD6223" w:rsidRDefault="004D5688" w:rsidP="00816DFB">
            <w:pPr>
              <w:jc w:val="both"/>
              <w:rPr>
                <w:rFonts w:asciiTheme="minorHAnsi" w:hAnsiTheme="minorHAnsi"/>
                <w:szCs w:val="24"/>
              </w:rPr>
            </w:pPr>
            <w:r w:rsidRPr="00CD6223">
              <w:rPr>
                <w:rFonts w:asciiTheme="minorHAnsi" w:hAnsiTheme="minorHAnsi"/>
                <w:szCs w:val="24"/>
              </w:rPr>
              <w:t>Fecha Respuesta Solicitud de Conexión</w:t>
            </w:r>
          </w:p>
        </w:tc>
        <w:tc>
          <w:tcPr>
            <w:tcW w:w="3827" w:type="dxa"/>
          </w:tcPr>
          <w:p w14:paraId="7E18261D" w14:textId="780E0C95" w:rsidR="004D5688" w:rsidRPr="00CD6223" w:rsidRDefault="004B6747" w:rsidP="006C7662">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4D5688" w:rsidRPr="00CD6223" w14:paraId="30F65ECC" w14:textId="77777777" w:rsidTr="004C3793">
        <w:tc>
          <w:tcPr>
            <w:tcW w:w="5954" w:type="dxa"/>
          </w:tcPr>
          <w:p w14:paraId="2FDDD130" w14:textId="77777777" w:rsidR="004D5688" w:rsidRPr="00CD6223" w:rsidRDefault="004D5688" w:rsidP="00816DFB">
            <w:pPr>
              <w:jc w:val="both"/>
              <w:rPr>
                <w:rFonts w:asciiTheme="minorHAnsi" w:hAnsiTheme="minorHAnsi"/>
                <w:szCs w:val="24"/>
              </w:rPr>
            </w:pPr>
            <w:r w:rsidRPr="00CD6223">
              <w:rPr>
                <w:rFonts w:asciiTheme="minorHAnsi" w:hAnsiTheme="minorHAnsi"/>
                <w:szCs w:val="24"/>
              </w:rPr>
              <w:t>Fecha Manifestación de Conformidad</w:t>
            </w:r>
          </w:p>
        </w:tc>
        <w:tc>
          <w:tcPr>
            <w:tcW w:w="3827" w:type="dxa"/>
          </w:tcPr>
          <w:p w14:paraId="6BAEEE3C" w14:textId="4E059D00" w:rsidR="004D5688" w:rsidRPr="00CD6223" w:rsidRDefault="004B6747" w:rsidP="00CC280C">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7468EB" w:rsidRPr="00CD6223" w14:paraId="4C40D65E" w14:textId="77777777" w:rsidTr="004C3793">
        <w:tc>
          <w:tcPr>
            <w:tcW w:w="5954" w:type="dxa"/>
          </w:tcPr>
          <w:p w14:paraId="769F7A45" w14:textId="77777777" w:rsidR="007468EB" w:rsidRPr="00CD6223" w:rsidRDefault="007468EB" w:rsidP="00816DFB">
            <w:pPr>
              <w:jc w:val="both"/>
              <w:rPr>
                <w:rFonts w:asciiTheme="minorHAnsi" w:hAnsiTheme="minorHAnsi"/>
                <w:szCs w:val="24"/>
              </w:rPr>
            </w:pPr>
            <w:r w:rsidRPr="00CD6223">
              <w:rPr>
                <w:rFonts w:asciiTheme="minorHAnsi" w:hAnsiTheme="minorHAnsi"/>
                <w:szCs w:val="24"/>
              </w:rPr>
              <w:t>Instalador Eléctrico que ejecutó la Instalación</w:t>
            </w:r>
          </w:p>
        </w:tc>
        <w:tc>
          <w:tcPr>
            <w:tcW w:w="3827" w:type="dxa"/>
          </w:tcPr>
          <w:p w14:paraId="5F2291D1" w14:textId="4864DFFE" w:rsidR="007468EB" w:rsidRPr="00CD6223" w:rsidRDefault="004B6747" w:rsidP="00816DFB">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7468EB" w:rsidRPr="00CD6223" w14:paraId="6CCC9103" w14:textId="77777777" w:rsidTr="004C3793">
        <w:tc>
          <w:tcPr>
            <w:tcW w:w="5954" w:type="dxa"/>
          </w:tcPr>
          <w:p w14:paraId="6E6CAD03" w14:textId="77777777" w:rsidR="007468EB" w:rsidRPr="00CD6223" w:rsidRDefault="00376865" w:rsidP="00816DFB">
            <w:pPr>
              <w:jc w:val="both"/>
              <w:rPr>
                <w:rFonts w:asciiTheme="minorHAnsi" w:hAnsiTheme="minorHAnsi"/>
                <w:szCs w:val="24"/>
              </w:rPr>
            </w:pPr>
            <w:r w:rsidRPr="00CD6223">
              <w:rPr>
                <w:rFonts w:asciiTheme="minorHAnsi" w:hAnsiTheme="minorHAnsi"/>
                <w:szCs w:val="24"/>
              </w:rPr>
              <w:t xml:space="preserve">Fecha </w:t>
            </w:r>
            <w:r w:rsidR="007468EB" w:rsidRPr="00CD6223">
              <w:rPr>
                <w:rFonts w:asciiTheme="minorHAnsi" w:hAnsiTheme="minorHAnsi"/>
                <w:szCs w:val="24"/>
              </w:rPr>
              <w:t xml:space="preserve">Declaración de Puesta de Servicio </w:t>
            </w:r>
          </w:p>
        </w:tc>
        <w:tc>
          <w:tcPr>
            <w:tcW w:w="3827" w:type="dxa"/>
          </w:tcPr>
          <w:p w14:paraId="5A363643" w14:textId="2263770B" w:rsidR="007468EB" w:rsidRPr="00CD6223" w:rsidRDefault="004B6747" w:rsidP="00816DFB">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816DFB" w:rsidRPr="00CD6223" w14:paraId="3CCFBEB9" w14:textId="77777777" w:rsidTr="004C3793">
        <w:tc>
          <w:tcPr>
            <w:tcW w:w="5954" w:type="dxa"/>
          </w:tcPr>
          <w:p w14:paraId="7EE416C6" w14:textId="77777777" w:rsidR="00816DFB" w:rsidRPr="00CD6223" w:rsidRDefault="00816DFB" w:rsidP="00B866B7">
            <w:pPr>
              <w:jc w:val="both"/>
              <w:rPr>
                <w:rFonts w:asciiTheme="minorHAnsi" w:hAnsiTheme="minorHAnsi"/>
                <w:szCs w:val="24"/>
              </w:rPr>
            </w:pPr>
            <w:r w:rsidRPr="00CD6223">
              <w:rPr>
                <w:rFonts w:asciiTheme="minorHAnsi" w:hAnsiTheme="minorHAnsi"/>
                <w:szCs w:val="24"/>
              </w:rPr>
              <w:t xml:space="preserve">Fecha </w:t>
            </w:r>
            <w:r w:rsidR="00B866B7" w:rsidRPr="00CD6223">
              <w:rPr>
                <w:rFonts w:asciiTheme="minorHAnsi" w:hAnsiTheme="minorHAnsi"/>
                <w:szCs w:val="24"/>
              </w:rPr>
              <w:t>Notificación de Conexión</w:t>
            </w:r>
            <w:r w:rsidRPr="00CD6223">
              <w:rPr>
                <w:rFonts w:asciiTheme="minorHAnsi" w:hAnsiTheme="minorHAnsi"/>
                <w:szCs w:val="24"/>
              </w:rPr>
              <w:t xml:space="preserve"> </w:t>
            </w:r>
          </w:p>
        </w:tc>
        <w:tc>
          <w:tcPr>
            <w:tcW w:w="3827" w:type="dxa"/>
          </w:tcPr>
          <w:p w14:paraId="0F4A9F58" w14:textId="5CDA9931" w:rsidR="00816DFB" w:rsidRPr="00CD6223" w:rsidRDefault="004B6747" w:rsidP="005F4023">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B866B7" w:rsidRPr="00CD6223" w14:paraId="74D00D85" w14:textId="77777777" w:rsidTr="004C3793">
        <w:tc>
          <w:tcPr>
            <w:tcW w:w="5954" w:type="dxa"/>
          </w:tcPr>
          <w:p w14:paraId="08D48B30" w14:textId="77777777" w:rsidR="00B866B7" w:rsidRPr="00CD6223" w:rsidRDefault="00B866B7" w:rsidP="00E0145D">
            <w:pPr>
              <w:jc w:val="both"/>
              <w:rPr>
                <w:rFonts w:asciiTheme="minorHAnsi" w:hAnsiTheme="minorHAnsi"/>
                <w:szCs w:val="24"/>
              </w:rPr>
            </w:pPr>
            <w:r w:rsidRPr="00CD6223">
              <w:rPr>
                <w:rFonts w:asciiTheme="minorHAnsi" w:hAnsiTheme="minorHAnsi"/>
                <w:szCs w:val="24"/>
              </w:rPr>
              <w:t xml:space="preserve">Fecha Conexión Equipamiento de Generación </w:t>
            </w:r>
          </w:p>
        </w:tc>
        <w:tc>
          <w:tcPr>
            <w:tcW w:w="3827" w:type="dxa"/>
          </w:tcPr>
          <w:p w14:paraId="5CEC6AF4" w14:textId="4933CF7B" w:rsidR="00B866B7" w:rsidRPr="00CD6223" w:rsidRDefault="004B6747" w:rsidP="005F4023">
            <w:pPr>
              <w:jc w:val="both"/>
              <w:rPr>
                <w:rFonts w:asciiTheme="minorHAnsi" w:hAnsiTheme="minorHAnsi"/>
                <w:szCs w:val="24"/>
              </w:rPr>
            </w:pPr>
            <w:r w:rsidRPr="004B6747">
              <w:rPr>
                <w:rFonts w:asciiTheme="minorHAnsi" w:eastAsia="Arial Unicode MS" w:hAnsiTheme="minorHAnsi" w:cs="Arial"/>
                <w:szCs w:val="24"/>
                <w:highlight w:val="yellow"/>
              </w:rPr>
              <w:t>xxx</w:t>
            </w:r>
          </w:p>
        </w:tc>
      </w:tr>
    </w:tbl>
    <w:p w14:paraId="6CA3A352" w14:textId="77777777" w:rsidR="00816DFB" w:rsidRPr="00CD6223" w:rsidRDefault="00816DFB" w:rsidP="00816DFB">
      <w:pPr>
        <w:pStyle w:val="Ttulo2"/>
        <w:jc w:val="both"/>
        <w:rPr>
          <w:rFonts w:asciiTheme="minorHAnsi" w:hAnsiTheme="minorHAnsi"/>
          <w:i w:val="0"/>
          <w:sz w:val="24"/>
          <w:szCs w:val="24"/>
        </w:rPr>
      </w:pPr>
      <w:r w:rsidRPr="00CD6223">
        <w:rPr>
          <w:rFonts w:asciiTheme="minorHAnsi" w:hAnsiTheme="minorHAnsi"/>
          <w:i w:val="0"/>
          <w:sz w:val="24"/>
          <w:szCs w:val="24"/>
        </w:rPr>
        <w:lastRenderedPageBreak/>
        <w:t xml:space="preserve">ANTECEDENTES DEL </w:t>
      </w:r>
      <w:r w:rsidR="00FA1DA9" w:rsidRPr="00CD6223">
        <w:rPr>
          <w:rFonts w:asciiTheme="minorHAnsi" w:hAnsiTheme="minorHAnsi"/>
          <w:i w:val="0"/>
          <w:sz w:val="24"/>
          <w:szCs w:val="24"/>
        </w:rPr>
        <w:t>EQUIPAMIENTO DE GENERACIÓN</w:t>
      </w:r>
      <w:r w:rsidR="00AE7BA7" w:rsidRPr="00CD6223">
        <w:rPr>
          <w:rFonts w:asciiTheme="minorHAnsi" w:hAnsiTheme="minorHAnsi"/>
          <w:i w:val="0"/>
          <w:sz w:val="24"/>
          <w:szCs w:val="24"/>
        </w:rPr>
        <w:t>, EG</w:t>
      </w:r>
      <w:r w:rsidR="00FA1DA9" w:rsidRPr="00CD6223">
        <w:rPr>
          <w:rFonts w:asciiTheme="minorHAnsi" w:hAnsiTheme="minorHAnsi"/>
          <w:i w:val="0"/>
          <w:sz w:val="24"/>
          <w:szCs w:val="24"/>
        </w:rPr>
        <w:t xml:space="preserve"> </w:t>
      </w:r>
      <w:r w:rsidRPr="00CD6223">
        <w:rPr>
          <w:rFonts w:asciiTheme="minorHAnsi" w:hAnsiTheme="minorHAnsi"/>
          <w:i w:val="0"/>
          <w:sz w:val="24"/>
          <w:szCs w:val="24"/>
        </w:rPr>
        <w:t xml:space="preserve">(Cuadro </w:t>
      </w:r>
      <w:r w:rsidR="00C30103" w:rsidRPr="00CD6223">
        <w:rPr>
          <w:rFonts w:asciiTheme="minorHAnsi" w:hAnsiTheme="minorHAnsi"/>
          <w:i w:val="0"/>
          <w:sz w:val="24"/>
          <w:szCs w:val="24"/>
        </w:rPr>
        <w:t>5</w:t>
      </w:r>
      <w:r w:rsidRPr="00CD6223">
        <w:rPr>
          <w:rFonts w:asciiTheme="minorHAnsi" w:hAnsiTheme="minorHAnsi"/>
          <w:i w:val="0"/>
          <w:sz w:val="24"/>
          <w:szCs w:val="24"/>
        </w:rPr>
        <w:t>)</w:t>
      </w:r>
    </w:p>
    <w:p w14:paraId="5CBD724E" w14:textId="77777777" w:rsidR="00816DFB" w:rsidRPr="00CD6223" w:rsidRDefault="00816DFB" w:rsidP="00816DFB">
      <w:pPr>
        <w:jc w:val="both"/>
        <w:rPr>
          <w:rFonts w:asciiTheme="minorHAnsi" w:hAnsiTheme="minorHAnsi"/>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0"/>
        <w:gridCol w:w="2570"/>
      </w:tblGrid>
      <w:tr w:rsidR="00376865" w:rsidRPr="00CD6223" w14:paraId="53DA32DC" w14:textId="77777777" w:rsidTr="004C3793">
        <w:tc>
          <w:tcPr>
            <w:tcW w:w="6946" w:type="dxa"/>
          </w:tcPr>
          <w:p w14:paraId="6AD6FB5E" w14:textId="77777777" w:rsidR="00376865" w:rsidRPr="00CD6223" w:rsidRDefault="00376865" w:rsidP="00E0145D">
            <w:pPr>
              <w:jc w:val="both"/>
              <w:rPr>
                <w:rFonts w:asciiTheme="minorHAnsi" w:hAnsiTheme="minorHAnsi"/>
                <w:szCs w:val="24"/>
              </w:rPr>
            </w:pPr>
            <w:r w:rsidRPr="00CD6223">
              <w:rPr>
                <w:rFonts w:asciiTheme="minorHAnsi" w:hAnsiTheme="minorHAnsi"/>
                <w:szCs w:val="24"/>
              </w:rPr>
              <w:t>Tecnología del EG</w:t>
            </w:r>
          </w:p>
        </w:tc>
        <w:tc>
          <w:tcPr>
            <w:tcW w:w="2835" w:type="dxa"/>
          </w:tcPr>
          <w:p w14:paraId="5476279A" w14:textId="0868ABD6" w:rsidR="00376865" w:rsidRPr="00CD6223" w:rsidRDefault="00446679" w:rsidP="00E0145D">
            <w:pPr>
              <w:jc w:val="both"/>
              <w:rPr>
                <w:rFonts w:asciiTheme="minorHAnsi" w:hAnsiTheme="minorHAnsi"/>
                <w:szCs w:val="24"/>
              </w:rPr>
            </w:pPr>
            <w:r>
              <w:rPr>
                <w:rFonts w:asciiTheme="minorHAnsi" w:hAnsiTheme="minorHAnsi"/>
                <w:szCs w:val="24"/>
              </w:rPr>
              <w:t>A</w:t>
            </w:r>
            <w:r w:rsidR="00A56A64" w:rsidRPr="00CD6223">
              <w:rPr>
                <w:rFonts w:asciiTheme="minorHAnsi" w:hAnsiTheme="minorHAnsi"/>
                <w:szCs w:val="24"/>
              </w:rPr>
              <w:t xml:space="preserve">, </w:t>
            </w:r>
            <w:r w:rsidR="00A56A64" w:rsidRPr="00446679">
              <w:rPr>
                <w:rFonts w:asciiTheme="minorHAnsi" w:hAnsiTheme="minorHAnsi"/>
                <w:b/>
                <w:szCs w:val="24"/>
              </w:rPr>
              <w:t>B</w:t>
            </w:r>
            <w:r w:rsidR="00A56A64" w:rsidRPr="00CD6223">
              <w:rPr>
                <w:rFonts w:asciiTheme="minorHAnsi" w:hAnsiTheme="minorHAnsi"/>
                <w:szCs w:val="24"/>
              </w:rPr>
              <w:t>, C o D</w:t>
            </w:r>
          </w:p>
        </w:tc>
      </w:tr>
      <w:tr w:rsidR="00376865" w:rsidRPr="00CD6223" w14:paraId="3234C62A" w14:textId="77777777" w:rsidTr="004C3793">
        <w:tc>
          <w:tcPr>
            <w:tcW w:w="6946" w:type="dxa"/>
          </w:tcPr>
          <w:p w14:paraId="74DDFBAF" w14:textId="77777777" w:rsidR="00376865" w:rsidRPr="00CD6223" w:rsidRDefault="00376865" w:rsidP="00376865">
            <w:pPr>
              <w:jc w:val="both"/>
              <w:rPr>
                <w:rFonts w:asciiTheme="minorHAnsi" w:hAnsiTheme="minorHAnsi"/>
                <w:szCs w:val="24"/>
              </w:rPr>
            </w:pPr>
            <w:r w:rsidRPr="00CD6223">
              <w:rPr>
                <w:rFonts w:asciiTheme="minorHAnsi" w:hAnsiTheme="minorHAnsi"/>
                <w:szCs w:val="24"/>
              </w:rPr>
              <w:t>Fuente de energía primaria</w:t>
            </w:r>
          </w:p>
        </w:tc>
        <w:tc>
          <w:tcPr>
            <w:tcW w:w="2835" w:type="dxa"/>
          </w:tcPr>
          <w:p w14:paraId="030D59A5" w14:textId="63AB83FD" w:rsidR="00376865" w:rsidRPr="00CD6223" w:rsidRDefault="004B6747" w:rsidP="00E0145D">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112EEC" w:rsidRPr="00CD6223" w14:paraId="73A3C21F" w14:textId="77777777" w:rsidTr="004C3793">
        <w:tc>
          <w:tcPr>
            <w:tcW w:w="6946" w:type="dxa"/>
          </w:tcPr>
          <w:p w14:paraId="2DA30E15" w14:textId="77777777" w:rsidR="00112EEC" w:rsidRPr="00CD6223" w:rsidRDefault="00112EEC" w:rsidP="00376865">
            <w:pPr>
              <w:jc w:val="both"/>
              <w:rPr>
                <w:rFonts w:asciiTheme="minorHAnsi" w:hAnsiTheme="minorHAnsi"/>
                <w:szCs w:val="24"/>
              </w:rPr>
            </w:pPr>
            <w:r w:rsidRPr="00CD6223">
              <w:rPr>
                <w:rFonts w:asciiTheme="minorHAnsi" w:hAnsiTheme="minorHAnsi"/>
                <w:szCs w:val="24"/>
              </w:rPr>
              <w:t xml:space="preserve">Capacidad Instalada </w:t>
            </w:r>
            <w:r w:rsidR="00376865" w:rsidRPr="00CD6223">
              <w:rPr>
                <w:rFonts w:asciiTheme="minorHAnsi" w:hAnsiTheme="minorHAnsi"/>
                <w:szCs w:val="24"/>
              </w:rPr>
              <w:t>del EG</w:t>
            </w:r>
          </w:p>
        </w:tc>
        <w:tc>
          <w:tcPr>
            <w:tcW w:w="2835" w:type="dxa"/>
          </w:tcPr>
          <w:p w14:paraId="635FF76B" w14:textId="45F366BD" w:rsidR="00112EEC" w:rsidRPr="00CD6223" w:rsidRDefault="004B6747" w:rsidP="00E0145D">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FA1DA9" w:rsidRPr="00CD6223" w14:paraId="3377C2C6" w14:textId="77777777" w:rsidTr="004C3793">
        <w:tc>
          <w:tcPr>
            <w:tcW w:w="6946" w:type="dxa"/>
          </w:tcPr>
          <w:p w14:paraId="6C5B21EF" w14:textId="77777777" w:rsidR="00FA1DA9" w:rsidRPr="00CD6223" w:rsidRDefault="00112EEC" w:rsidP="00816DFB">
            <w:pPr>
              <w:jc w:val="both"/>
              <w:rPr>
                <w:rFonts w:asciiTheme="minorHAnsi" w:hAnsiTheme="minorHAnsi"/>
                <w:szCs w:val="24"/>
              </w:rPr>
            </w:pPr>
            <w:r w:rsidRPr="00CD6223">
              <w:rPr>
                <w:rFonts w:asciiTheme="minorHAnsi" w:hAnsiTheme="minorHAnsi"/>
                <w:szCs w:val="24"/>
              </w:rPr>
              <w:t>Factor de Potencia con el que deberá operar</w:t>
            </w:r>
          </w:p>
        </w:tc>
        <w:tc>
          <w:tcPr>
            <w:tcW w:w="2835" w:type="dxa"/>
          </w:tcPr>
          <w:p w14:paraId="7F31C5A2" w14:textId="25B934BB" w:rsidR="00FA1DA9" w:rsidRPr="00D84FDA" w:rsidRDefault="004B6747" w:rsidP="00816DFB">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FA1DA9" w:rsidRPr="00CD6223" w14:paraId="7976D42D" w14:textId="77777777" w:rsidTr="004C3793">
        <w:tc>
          <w:tcPr>
            <w:tcW w:w="6946" w:type="dxa"/>
          </w:tcPr>
          <w:p w14:paraId="14780790" w14:textId="77777777" w:rsidR="00FA1DA9" w:rsidRPr="00CD6223" w:rsidRDefault="00112EEC" w:rsidP="00E0145D">
            <w:pPr>
              <w:jc w:val="both"/>
              <w:rPr>
                <w:rFonts w:asciiTheme="minorHAnsi" w:hAnsiTheme="minorHAnsi"/>
                <w:szCs w:val="24"/>
              </w:rPr>
            </w:pPr>
            <w:r w:rsidRPr="00CD6223">
              <w:rPr>
                <w:rFonts w:asciiTheme="minorHAnsi" w:hAnsiTheme="minorHAnsi"/>
                <w:szCs w:val="24"/>
              </w:rPr>
              <w:t>Propiedad del equipo medidor y modalidades de lectura</w:t>
            </w:r>
          </w:p>
        </w:tc>
        <w:tc>
          <w:tcPr>
            <w:tcW w:w="2835" w:type="dxa"/>
          </w:tcPr>
          <w:p w14:paraId="5BC6ECC9" w14:textId="4D28BC21" w:rsidR="00FA1DA9" w:rsidRPr="00CD6223" w:rsidRDefault="004B6747" w:rsidP="00E0145D">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CE6501" w:rsidRPr="00CD6223" w14:paraId="36B998A7" w14:textId="77777777" w:rsidTr="004C3793">
        <w:tc>
          <w:tcPr>
            <w:tcW w:w="6946" w:type="dxa"/>
          </w:tcPr>
          <w:p w14:paraId="5EB6B789" w14:textId="77777777" w:rsidR="00CE6501" w:rsidRPr="00CD6223" w:rsidRDefault="00875E75" w:rsidP="00E0145D">
            <w:pPr>
              <w:jc w:val="both"/>
              <w:rPr>
                <w:rFonts w:asciiTheme="minorHAnsi" w:hAnsiTheme="minorHAnsi"/>
                <w:szCs w:val="24"/>
              </w:rPr>
            </w:pPr>
            <w:r w:rsidRPr="00CD6223">
              <w:rPr>
                <w:rFonts w:asciiTheme="minorHAnsi" w:hAnsiTheme="minorHAnsi"/>
                <w:szCs w:val="24"/>
              </w:rPr>
              <w:t xml:space="preserve">Características técnicas esenciales del Equipamiento de Generación </w:t>
            </w:r>
          </w:p>
        </w:tc>
        <w:tc>
          <w:tcPr>
            <w:tcW w:w="2835" w:type="dxa"/>
          </w:tcPr>
          <w:p w14:paraId="22ABDFE8" w14:textId="6CC2D0A1" w:rsidR="00CE6501" w:rsidRPr="00CD6223" w:rsidRDefault="00605D34" w:rsidP="00E0145D">
            <w:pPr>
              <w:jc w:val="both"/>
              <w:rPr>
                <w:rFonts w:asciiTheme="minorHAnsi" w:hAnsiTheme="minorHAnsi"/>
                <w:szCs w:val="24"/>
              </w:rPr>
            </w:pPr>
            <w:proofErr w:type="spellStart"/>
            <w:r w:rsidRPr="004B6747">
              <w:rPr>
                <w:rFonts w:asciiTheme="minorHAnsi" w:eastAsia="Arial Unicode MS" w:hAnsiTheme="minorHAnsi" w:cs="Arial"/>
                <w:szCs w:val="24"/>
                <w:highlight w:val="yellow"/>
              </w:rPr>
              <w:t>X</w:t>
            </w:r>
            <w:r w:rsidR="004B6747" w:rsidRPr="004B6747">
              <w:rPr>
                <w:rFonts w:asciiTheme="minorHAnsi" w:eastAsia="Arial Unicode MS" w:hAnsiTheme="minorHAnsi" w:cs="Arial"/>
                <w:szCs w:val="24"/>
                <w:highlight w:val="yellow"/>
              </w:rPr>
              <w:t>xx</w:t>
            </w:r>
            <w:proofErr w:type="spellEnd"/>
            <w:r>
              <w:rPr>
                <w:rFonts w:asciiTheme="minorHAnsi" w:eastAsia="Arial Unicode MS" w:hAnsiTheme="minorHAnsi" w:cs="Arial"/>
                <w:szCs w:val="24"/>
              </w:rPr>
              <w:t xml:space="preserve"> (</w:t>
            </w:r>
            <w:r w:rsidRPr="00605D34">
              <w:rPr>
                <w:rFonts w:asciiTheme="minorHAnsi" w:hAnsiTheme="minorHAnsi"/>
                <w:szCs w:val="24"/>
                <w:highlight w:val="yellow"/>
              </w:rPr>
              <w:t>Anexos</w:t>
            </w:r>
            <w:r>
              <w:rPr>
                <w:rFonts w:asciiTheme="minorHAnsi" w:hAnsiTheme="minorHAnsi"/>
                <w:szCs w:val="24"/>
              </w:rPr>
              <w:t>)</w:t>
            </w:r>
          </w:p>
        </w:tc>
      </w:tr>
      <w:tr w:rsidR="00112EEC" w:rsidRPr="00CD6223" w14:paraId="398B324B" w14:textId="77777777" w:rsidTr="004C3793">
        <w:tc>
          <w:tcPr>
            <w:tcW w:w="6946" w:type="dxa"/>
          </w:tcPr>
          <w:p w14:paraId="0922228D" w14:textId="77777777" w:rsidR="00112EEC" w:rsidRPr="00CD6223" w:rsidRDefault="00112EEC" w:rsidP="00E0145D">
            <w:pPr>
              <w:jc w:val="both"/>
              <w:rPr>
                <w:rFonts w:asciiTheme="minorHAnsi" w:hAnsiTheme="minorHAnsi"/>
                <w:szCs w:val="24"/>
              </w:rPr>
            </w:pPr>
            <w:r w:rsidRPr="00CD6223">
              <w:rPr>
                <w:rFonts w:asciiTheme="minorHAnsi" w:hAnsiTheme="minorHAnsi"/>
                <w:szCs w:val="24"/>
              </w:rPr>
              <w:t>Ubicación del Empalme</w:t>
            </w:r>
            <w:r w:rsidR="00376865" w:rsidRPr="00CD6223">
              <w:rPr>
                <w:rFonts w:asciiTheme="minorHAnsi" w:hAnsiTheme="minorHAnsi"/>
                <w:szCs w:val="24"/>
              </w:rPr>
              <w:t xml:space="preserve"> (placa poste del empalme)</w:t>
            </w:r>
          </w:p>
        </w:tc>
        <w:tc>
          <w:tcPr>
            <w:tcW w:w="2835" w:type="dxa"/>
          </w:tcPr>
          <w:p w14:paraId="7D943391" w14:textId="04B5C9CA" w:rsidR="00112EEC" w:rsidRPr="00CD6223" w:rsidRDefault="004B6747" w:rsidP="00E0145D">
            <w:pPr>
              <w:jc w:val="both"/>
              <w:rPr>
                <w:rFonts w:asciiTheme="minorHAnsi" w:hAnsiTheme="minorHAnsi"/>
                <w:szCs w:val="24"/>
              </w:rPr>
            </w:pPr>
            <w:r w:rsidRPr="004B6747">
              <w:rPr>
                <w:rFonts w:asciiTheme="minorHAnsi" w:eastAsia="Arial Unicode MS" w:hAnsiTheme="minorHAnsi" w:cs="Arial"/>
                <w:szCs w:val="24"/>
                <w:highlight w:val="yellow"/>
              </w:rPr>
              <w:t>xxx</w:t>
            </w:r>
          </w:p>
        </w:tc>
      </w:tr>
      <w:tr w:rsidR="00112EEC" w:rsidRPr="00CD6223" w14:paraId="5A158CB5" w14:textId="77777777" w:rsidTr="004C3793">
        <w:tc>
          <w:tcPr>
            <w:tcW w:w="6946" w:type="dxa"/>
          </w:tcPr>
          <w:p w14:paraId="2C154163" w14:textId="77777777" w:rsidR="00112EEC" w:rsidRPr="00CD6223" w:rsidRDefault="00112EEC" w:rsidP="00E0145D">
            <w:pPr>
              <w:jc w:val="both"/>
              <w:rPr>
                <w:rFonts w:asciiTheme="minorHAnsi" w:hAnsiTheme="minorHAnsi"/>
                <w:szCs w:val="24"/>
              </w:rPr>
            </w:pPr>
            <w:r w:rsidRPr="00CD6223">
              <w:rPr>
                <w:rFonts w:asciiTheme="minorHAnsi" w:hAnsiTheme="minorHAnsi"/>
                <w:szCs w:val="24"/>
              </w:rPr>
              <w:t>Certificado de la(s) Unidad(es) de Generación y demás componentes del Equipamiento de Generación que así lo requieran</w:t>
            </w:r>
          </w:p>
        </w:tc>
        <w:tc>
          <w:tcPr>
            <w:tcW w:w="2835" w:type="dxa"/>
          </w:tcPr>
          <w:p w14:paraId="467A3A26" w14:textId="762169A4" w:rsidR="00112EEC" w:rsidRPr="00CD6223" w:rsidRDefault="00605D34" w:rsidP="004B6747">
            <w:pPr>
              <w:jc w:val="both"/>
              <w:rPr>
                <w:rFonts w:asciiTheme="minorHAnsi" w:hAnsiTheme="minorHAnsi"/>
                <w:szCs w:val="24"/>
              </w:rPr>
            </w:pPr>
            <w:proofErr w:type="spellStart"/>
            <w:r>
              <w:rPr>
                <w:rFonts w:asciiTheme="minorHAnsi" w:hAnsiTheme="minorHAnsi"/>
                <w:szCs w:val="24"/>
                <w:highlight w:val="yellow"/>
              </w:rPr>
              <w:t>Xxx</w:t>
            </w:r>
            <w:proofErr w:type="spellEnd"/>
            <w:r>
              <w:rPr>
                <w:rFonts w:asciiTheme="minorHAnsi" w:hAnsiTheme="minorHAnsi"/>
                <w:szCs w:val="24"/>
                <w:highlight w:val="yellow"/>
              </w:rPr>
              <w:t xml:space="preserve"> </w:t>
            </w:r>
            <w:r w:rsidR="004B6747" w:rsidRPr="004B6747">
              <w:rPr>
                <w:rFonts w:asciiTheme="minorHAnsi" w:hAnsiTheme="minorHAnsi"/>
                <w:szCs w:val="24"/>
                <w:highlight w:val="yellow"/>
              </w:rPr>
              <w:t>(Detallar )</w:t>
            </w:r>
          </w:p>
        </w:tc>
      </w:tr>
    </w:tbl>
    <w:p w14:paraId="07C3F1D8" w14:textId="77777777" w:rsidR="0028730D" w:rsidRPr="00CD6223" w:rsidRDefault="0028730D" w:rsidP="00816DFB">
      <w:pPr>
        <w:jc w:val="both"/>
        <w:rPr>
          <w:rFonts w:asciiTheme="minorHAnsi" w:hAnsiTheme="minorHAnsi"/>
          <w:szCs w:val="24"/>
        </w:rPr>
      </w:pPr>
    </w:p>
    <w:p w14:paraId="0321A924" w14:textId="77777777" w:rsidR="00B866B7" w:rsidRPr="00CD6223" w:rsidRDefault="00B866B7" w:rsidP="00B866B7">
      <w:pPr>
        <w:pStyle w:val="Ttulo2"/>
        <w:jc w:val="both"/>
        <w:rPr>
          <w:rFonts w:asciiTheme="minorHAnsi" w:hAnsiTheme="minorHAnsi"/>
          <w:i w:val="0"/>
          <w:sz w:val="24"/>
          <w:szCs w:val="24"/>
        </w:rPr>
      </w:pPr>
      <w:r w:rsidRPr="00CD6223">
        <w:rPr>
          <w:rFonts w:asciiTheme="minorHAnsi" w:hAnsiTheme="minorHAnsi"/>
          <w:i w:val="0"/>
          <w:sz w:val="24"/>
          <w:szCs w:val="24"/>
        </w:rPr>
        <w:t xml:space="preserve">OPCIÓN TARIFARIA (Cuadro </w:t>
      </w:r>
      <w:r w:rsidR="00C30103" w:rsidRPr="00CD6223">
        <w:rPr>
          <w:rFonts w:asciiTheme="minorHAnsi" w:hAnsiTheme="minorHAnsi"/>
          <w:i w:val="0"/>
          <w:sz w:val="24"/>
          <w:szCs w:val="24"/>
        </w:rPr>
        <w:t>6</w:t>
      </w:r>
      <w:r w:rsidRPr="00CD6223">
        <w:rPr>
          <w:rFonts w:asciiTheme="minorHAnsi" w:hAnsiTheme="minorHAnsi"/>
          <w:i w:val="0"/>
          <w:sz w:val="24"/>
          <w:szCs w:val="24"/>
        </w:rPr>
        <w:t>)</w:t>
      </w:r>
    </w:p>
    <w:p w14:paraId="3D626A00" w14:textId="77777777" w:rsidR="00B866B7" w:rsidRPr="00CD6223" w:rsidRDefault="00B866B7" w:rsidP="00B866B7">
      <w:pPr>
        <w:jc w:val="both"/>
        <w:rPr>
          <w:rFonts w:asciiTheme="minorHAnsi" w:hAnsiTheme="minorHAnsi"/>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7"/>
        <w:gridCol w:w="3019"/>
      </w:tblGrid>
      <w:tr w:rsidR="00B866B7" w:rsidRPr="00CD6223" w14:paraId="45DF52C0" w14:textId="77777777" w:rsidTr="00E0145D">
        <w:tc>
          <w:tcPr>
            <w:tcW w:w="2897" w:type="dxa"/>
          </w:tcPr>
          <w:p w14:paraId="03894405" w14:textId="77777777" w:rsidR="00B866B7" w:rsidRPr="00CD6223" w:rsidRDefault="00875E75" w:rsidP="00E0145D">
            <w:pPr>
              <w:jc w:val="both"/>
              <w:rPr>
                <w:rFonts w:asciiTheme="minorHAnsi" w:hAnsiTheme="minorHAnsi"/>
                <w:szCs w:val="24"/>
              </w:rPr>
            </w:pPr>
            <w:r w:rsidRPr="00CD6223">
              <w:rPr>
                <w:rFonts w:asciiTheme="minorHAnsi" w:hAnsiTheme="minorHAnsi"/>
                <w:szCs w:val="24"/>
              </w:rPr>
              <w:t>Opción tarifaria</w:t>
            </w:r>
          </w:p>
        </w:tc>
        <w:tc>
          <w:tcPr>
            <w:tcW w:w="3019" w:type="dxa"/>
          </w:tcPr>
          <w:p w14:paraId="440318E8" w14:textId="384E725A" w:rsidR="00B866B7" w:rsidRPr="00CD6223" w:rsidRDefault="004B6747" w:rsidP="00E0145D">
            <w:pPr>
              <w:jc w:val="both"/>
              <w:rPr>
                <w:rFonts w:asciiTheme="minorHAnsi" w:hAnsiTheme="minorHAnsi"/>
                <w:szCs w:val="24"/>
              </w:rPr>
            </w:pPr>
            <w:r w:rsidRPr="004B6747">
              <w:rPr>
                <w:rFonts w:asciiTheme="minorHAnsi" w:eastAsia="Arial Unicode MS" w:hAnsiTheme="minorHAnsi" w:cs="Arial"/>
                <w:szCs w:val="24"/>
                <w:highlight w:val="yellow"/>
              </w:rPr>
              <w:t>xxx</w:t>
            </w:r>
          </w:p>
        </w:tc>
      </w:tr>
    </w:tbl>
    <w:p w14:paraId="23765AC1" w14:textId="77777777" w:rsidR="00CE6501" w:rsidRPr="00CD6223" w:rsidRDefault="00CE6501" w:rsidP="00CE6501">
      <w:pPr>
        <w:pStyle w:val="Ttulo2"/>
        <w:jc w:val="both"/>
        <w:rPr>
          <w:rFonts w:asciiTheme="minorHAnsi" w:hAnsiTheme="minorHAnsi"/>
          <w:i w:val="0"/>
          <w:sz w:val="24"/>
          <w:szCs w:val="24"/>
        </w:rPr>
      </w:pPr>
      <w:r w:rsidRPr="00CD6223">
        <w:rPr>
          <w:rFonts w:asciiTheme="minorHAnsi" w:hAnsiTheme="minorHAnsi"/>
          <w:i w:val="0"/>
          <w:sz w:val="24"/>
          <w:szCs w:val="24"/>
        </w:rPr>
        <w:t xml:space="preserve">VIGENCIA DEL CONTRATO (Cuadro </w:t>
      </w:r>
      <w:r w:rsidR="00C30103" w:rsidRPr="00CD6223">
        <w:rPr>
          <w:rFonts w:asciiTheme="minorHAnsi" w:hAnsiTheme="minorHAnsi"/>
          <w:i w:val="0"/>
          <w:sz w:val="24"/>
          <w:szCs w:val="24"/>
        </w:rPr>
        <w:t>7</w:t>
      </w:r>
      <w:r w:rsidRPr="00CD6223">
        <w:rPr>
          <w:rFonts w:asciiTheme="minorHAnsi" w:hAnsiTheme="minorHAnsi"/>
          <w:i w:val="0"/>
          <w:sz w:val="24"/>
          <w:szCs w:val="24"/>
        </w:rPr>
        <w:t>)</w:t>
      </w:r>
    </w:p>
    <w:p w14:paraId="0E847123" w14:textId="77777777" w:rsidR="00CE6501" w:rsidRPr="00CD6223" w:rsidRDefault="00CE6501" w:rsidP="00CE6501">
      <w:pPr>
        <w:jc w:val="both"/>
        <w:rPr>
          <w:rFonts w:asciiTheme="minorHAnsi" w:hAnsiTheme="minorHAnsi"/>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7"/>
        <w:gridCol w:w="3019"/>
      </w:tblGrid>
      <w:tr w:rsidR="00CE6501" w:rsidRPr="00CD6223" w14:paraId="3E75B0EA" w14:textId="77777777" w:rsidTr="00E0145D">
        <w:tc>
          <w:tcPr>
            <w:tcW w:w="2897" w:type="dxa"/>
          </w:tcPr>
          <w:p w14:paraId="09F50916" w14:textId="77777777" w:rsidR="00CE6501" w:rsidRPr="00CD6223" w:rsidRDefault="00CE6501" w:rsidP="00E0145D">
            <w:pPr>
              <w:jc w:val="both"/>
              <w:rPr>
                <w:rFonts w:asciiTheme="minorHAnsi" w:hAnsiTheme="minorHAnsi"/>
                <w:szCs w:val="24"/>
              </w:rPr>
            </w:pPr>
            <w:r w:rsidRPr="00CD6223">
              <w:rPr>
                <w:rFonts w:asciiTheme="minorHAnsi" w:hAnsiTheme="minorHAnsi"/>
                <w:szCs w:val="24"/>
              </w:rPr>
              <w:t>Vigencia del Contrato</w:t>
            </w:r>
          </w:p>
        </w:tc>
        <w:tc>
          <w:tcPr>
            <w:tcW w:w="3019" w:type="dxa"/>
          </w:tcPr>
          <w:p w14:paraId="186A3B68" w14:textId="095223CB" w:rsidR="00CE6501" w:rsidRPr="00CD6223" w:rsidRDefault="004B6747" w:rsidP="00E0145D">
            <w:pPr>
              <w:jc w:val="both"/>
              <w:rPr>
                <w:rFonts w:asciiTheme="minorHAnsi" w:hAnsiTheme="minorHAnsi"/>
                <w:szCs w:val="24"/>
              </w:rPr>
            </w:pPr>
            <w:r w:rsidRPr="004B6747">
              <w:rPr>
                <w:rFonts w:asciiTheme="minorHAnsi" w:eastAsia="Arial Unicode MS" w:hAnsiTheme="minorHAnsi" w:cs="Arial"/>
                <w:szCs w:val="24"/>
                <w:highlight w:val="yellow"/>
              </w:rPr>
              <w:t>xxx</w:t>
            </w:r>
          </w:p>
        </w:tc>
      </w:tr>
    </w:tbl>
    <w:p w14:paraId="4410DA53" w14:textId="77777777" w:rsidR="00CE6501" w:rsidRPr="00CD6223" w:rsidRDefault="00CE6501" w:rsidP="00816DFB">
      <w:pPr>
        <w:jc w:val="both"/>
        <w:rPr>
          <w:rFonts w:asciiTheme="minorHAnsi" w:hAnsiTheme="minorHAnsi" w:cs="Tahoma"/>
          <w:szCs w:val="24"/>
        </w:rPr>
      </w:pPr>
    </w:p>
    <w:p w14:paraId="55946968" w14:textId="77777777" w:rsidR="00CE6501" w:rsidRPr="00CD6223" w:rsidRDefault="00CE6501" w:rsidP="00CE6501">
      <w:pPr>
        <w:pStyle w:val="Ttulo2"/>
        <w:jc w:val="both"/>
        <w:rPr>
          <w:rFonts w:asciiTheme="minorHAnsi" w:hAnsiTheme="minorHAnsi"/>
          <w:i w:val="0"/>
          <w:sz w:val="24"/>
          <w:szCs w:val="24"/>
        </w:rPr>
      </w:pPr>
      <w:r w:rsidRPr="00CD6223">
        <w:rPr>
          <w:rFonts w:asciiTheme="minorHAnsi" w:hAnsiTheme="minorHAnsi"/>
          <w:i w:val="0"/>
          <w:sz w:val="24"/>
          <w:szCs w:val="24"/>
        </w:rPr>
        <w:t xml:space="preserve">MEDIO DE COMUNICACIÓN ACORDADO (Cuadro </w:t>
      </w:r>
      <w:r w:rsidR="00C30103" w:rsidRPr="00CD6223">
        <w:rPr>
          <w:rFonts w:asciiTheme="minorHAnsi" w:hAnsiTheme="minorHAnsi"/>
          <w:i w:val="0"/>
          <w:sz w:val="24"/>
          <w:szCs w:val="24"/>
        </w:rPr>
        <w:t>8</w:t>
      </w:r>
      <w:r w:rsidRPr="00CD6223">
        <w:rPr>
          <w:rFonts w:asciiTheme="minorHAnsi" w:hAnsiTheme="minorHAnsi"/>
          <w:i w:val="0"/>
          <w:sz w:val="24"/>
          <w:szCs w:val="24"/>
        </w:rPr>
        <w:t>)</w:t>
      </w:r>
    </w:p>
    <w:p w14:paraId="399CB105" w14:textId="77777777" w:rsidR="00CE6501" w:rsidRPr="00CD6223" w:rsidRDefault="00CE6501" w:rsidP="00CE6501">
      <w:pPr>
        <w:jc w:val="both"/>
        <w:rPr>
          <w:rFonts w:asciiTheme="minorHAnsi" w:hAnsiTheme="minorHAnsi"/>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tblGrid>
      <w:tr w:rsidR="00CE6501" w:rsidRPr="00CD6223" w14:paraId="6B5E6546" w14:textId="77777777" w:rsidTr="00D17F8F">
        <w:tc>
          <w:tcPr>
            <w:tcW w:w="3261" w:type="dxa"/>
          </w:tcPr>
          <w:p w14:paraId="1E6F172D" w14:textId="77777777" w:rsidR="00CE6501" w:rsidRDefault="00D17F8F" w:rsidP="00D17F8F">
            <w:pPr>
              <w:jc w:val="both"/>
              <w:rPr>
                <w:rFonts w:asciiTheme="minorHAnsi" w:hAnsiTheme="minorHAnsi"/>
                <w:szCs w:val="24"/>
              </w:rPr>
            </w:pPr>
            <w:r w:rsidRPr="00CD6223">
              <w:rPr>
                <w:rFonts w:asciiTheme="minorHAnsi" w:hAnsiTheme="minorHAnsi"/>
                <w:szCs w:val="24"/>
              </w:rPr>
              <w:t>E–mail o Correo electrónico</w:t>
            </w:r>
            <w:r w:rsidR="00CE6501" w:rsidRPr="00CD6223">
              <w:rPr>
                <w:rFonts w:asciiTheme="minorHAnsi" w:hAnsiTheme="minorHAnsi"/>
                <w:szCs w:val="24"/>
              </w:rPr>
              <w:t xml:space="preserve"> </w:t>
            </w:r>
          </w:p>
          <w:p w14:paraId="4B3FD86B" w14:textId="14A8B8E2" w:rsidR="00446679" w:rsidRPr="00CD6223" w:rsidRDefault="00446679" w:rsidP="00D17F8F">
            <w:pPr>
              <w:jc w:val="both"/>
              <w:rPr>
                <w:rFonts w:asciiTheme="minorHAnsi" w:hAnsiTheme="minorHAnsi"/>
                <w:szCs w:val="24"/>
              </w:rPr>
            </w:pPr>
          </w:p>
        </w:tc>
      </w:tr>
      <w:tr w:rsidR="00FF6F9A" w:rsidRPr="00CD6223" w14:paraId="4474766E" w14:textId="77777777" w:rsidTr="00D17F8F">
        <w:tc>
          <w:tcPr>
            <w:tcW w:w="3261" w:type="dxa"/>
          </w:tcPr>
          <w:p w14:paraId="1F60178E" w14:textId="3485BA8B" w:rsidR="00FF6F9A" w:rsidRPr="00CD6223" w:rsidRDefault="004B6747" w:rsidP="00FF6F9A">
            <w:pPr>
              <w:jc w:val="both"/>
              <w:rPr>
                <w:rFonts w:asciiTheme="minorHAnsi" w:hAnsiTheme="minorHAnsi"/>
                <w:szCs w:val="24"/>
              </w:rPr>
            </w:pPr>
            <w:r w:rsidRPr="004B6747">
              <w:rPr>
                <w:rFonts w:asciiTheme="minorHAnsi" w:eastAsia="Arial Unicode MS" w:hAnsiTheme="minorHAnsi" w:cs="Arial"/>
                <w:szCs w:val="24"/>
                <w:highlight w:val="yellow"/>
              </w:rPr>
              <w:t>xxx</w:t>
            </w:r>
          </w:p>
        </w:tc>
      </w:tr>
    </w:tbl>
    <w:p w14:paraId="42F03D9E" w14:textId="4A5DBC32" w:rsidR="00CE6501" w:rsidRDefault="00CE6501" w:rsidP="00816DFB">
      <w:pPr>
        <w:jc w:val="both"/>
        <w:rPr>
          <w:rFonts w:asciiTheme="minorHAnsi" w:hAnsiTheme="minorHAnsi" w:cs="Tahoma"/>
          <w:szCs w:val="24"/>
        </w:rPr>
      </w:pPr>
    </w:p>
    <w:p w14:paraId="0909A967" w14:textId="52B482B9" w:rsidR="00355611" w:rsidRDefault="00355611" w:rsidP="00816DFB">
      <w:pPr>
        <w:jc w:val="both"/>
        <w:rPr>
          <w:rFonts w:asciiTheme="minorHAnsi" w:hAnsiTheme="minorHAnsi" w:cs="Tahoma"/>
          <w:szCs w:val="24"/>
        </w:rPr>
      </w:pPr>
    </w:p>
    <w:p w14:paraId="7207D6C9" w14:textId="31C7C638" w:rsidR="00355611" w:rsidRDefault="00355611" w:rsidP="00816DFB">
      <w:pPr>
        <w:jc w:val="both"/>
        <w:rPr>
          <w:rFonts w:asciiTheme="minorHAnsi" w:hAnsiTheme="minorHAnsi" w:cs="Tahoma"/>
          <w:szCs w:val="24"/>
        </w:rPr>
      </w:pPr>
    </w:p>
    <w:p w14:paraId="580C2D15" w14:textId="662A5731" w:rsidR="00355611" w:rsidRDefault="00355611" w:rsidP="00816DFB">
      <w:pPr>
        <w:jc w:val="both"/>
        <w:rPr>
          <w:rFonts w:asciiTheme="minorHAnsi" w:hAnsiTheme="minorHAnsi" w:cs="Tahoma"/>
          <w:szCs w:val="24"/>
        </w:rPr>
      </w:pPr>
    </w:p>
    <w:p w14:paraId="015FE778" w14:textId="573F92F3" w:rsidR="00355611" w:rsidRDefault="00355611" w:rsidP="00816DFB">
      <w:pPr>
        <w:jc w:val="both"/>
        <w:rPr>
          <w:rFonts w:asciiTheme="minorHAnsi" w:hAnsiTheme="minorHAnsi" w:cs="Tahoma"/>
          <w:szCs w:val="24"/>
        </w:rPr>
      </w:pPr>
    </w:p>
    <w:p w14:paraId="3CF56280" w14:textId="77777777" w:rsidR="00355611" w:rsidRDefault="00355611" w:rsidP="00816DFB">
      <w:pPr>
        <w:jc w:val="both"/>
        <w:rPr>
          <w:rFonts w:asciiTheme="minorHAnsi" w:hAnsiTheme="minorHAnsi" w:cs="Tahoma"/>
          <w:szCs w:val="24"/>
        </w:rPr>
      </w:pPr>
    </w:p>
    <w:p w14:paraId="49251879" w14:textId="77777777" w:rsidR="00BE53A3" w:rsidRDefault="00BE53A3" w:rsidP="00816DFB">
      <w:pPr>
        <w:jc w:val="both"/>
        <w:rPr>
          <w:rFonts w:asciiTheme="minorHAnsi" w:hAnsiTheme="minorHAnsi" w:cs="Tahoma"/>
          <w:szCs w:val="24"/>
        </w:rPr>
      </w:pPr>
    </w:p>
    <w:p w14:paraId="2F28AD94" w14:textId="77777777" w:rsidR="00BE53A3" w:rsidRDefault="00BE53A3" w:rsidP="00816DFB">
      <w:pPr>
        <w:jc w:val="both"/>
        <w:rPr>
          <w:rFonts w:asciiTheme="minorHAnsi" w:hAnsiTheme="minorHAnsi" w:cs="Tahoma"/>
          <w:szCs w:val="24"/>
        </w:rPr>
      </w:pPr>
    </w:p>
    <w:p w14:paraId="4697D584" w14:textId="77777777" w:rsidR="00BE53A3" w:rsidRDefault="00BE53A3" w:rsidP="00816DFB">
      <w:pPr>
        <w:jc w:val="both"/>
        <w:rPr>
          <w:rFonts w:asciiTheme="minorHAnsi" w:hAnsiTheme="minorHAnsi" w:cs="Tahoma"/>
          <w:szCs w:val="24"/>
        </w:rPr>
      </w:pPr>
    </w:p>
    <w:p w14:paraId="49E6FF1F" w14:textId="77777777" w:rsidR="00BE53A3" w:rsidRDefault="00BE53A3" w:rsidP="00816DFB">
      <w:pPr>
        <w:jc w:val="both"/>
        <w:rPr>
          <w:rFonts w:asciiTheme="minorHAnsi" w:hAnsiTheme="minorHAnsi" w:cs="Tahoma"/>
          <w:szCs w:val="24"/>
        </w:rPr>
      </w:pPr>
    </w:p>
    <w:p w14:paraId="3DD61DC1" w14:textId="409EF11C" w:rsidR="00BE53A3" w:rsidRDefault="004B6747" w:rsidP="00816DFB">
      <w:pPr>
        <w:jc w:val="both"/>
        <w:rPr>
          <w:rFonts w:asciiTheme="minorHAnsi" w:hAnsiTheme="minorHAnsi" w:cs="Tahoma"/>
          <w:szCs w:val="24"/>
        </w:rPr>
      </w:pPr>
      <w:proofErr w:type="spellStart"/>
      <w:r w:rsidRPr="004B6747">
        <w:rPr>
          <w:rFonts w:asciiTheme="minorHAnsi" w:eastAsia="Arial Unicode MS" w:hAnsiTheme="minorHAnsi" w:cs="Arial"/>
          <w:szCs w:val="24"/>
          <w:highlight w:val="yellow"/>
        </w:rPr>
        <w:t>X</w:t>
      </w:r>
      <w:r w:rsidRPr="004B6747">
        <w:rPr>
          <w:rFonts w:asciiTheme="minorHAnsi" w:eastAsia="Arial Unicode MS" w:hAnsiTheme="minorHAnsi" w:cs="Arial"/>
          <w:szCs w:val="24"/>
          <w:highlight w:val="yellow"/>
        </w:rPr>
        <w:t>xx</w:t>
      </w:r>
      <w:proofErr w:type="spellEnd"/>
      <w:proofErr w:type="gramStart"/>
      <w:r>
        <w:rPr>
          <w:rFonts w:asciiTheme="minorHAnsi" w:eastAsia="Arial Unicode MS" w:hAnsiTheme="minorHAnsi" w:cs="Arial"/>
          <w:szCs w:val="24"/>
        </w:rPr>
        <w:t>:  Datos</w:t>
      </w:r>
      <w:proofErr w:type="gramEnd"/>
      <w:r>
        <w:rPr>
          <w:rFonts w:asciiTheme="minorHAnsi" w:eastAsia="Arial Unicode MS" w:hAnsiTheme="minorHAnsi" w:cs="Arial"/>
          <w:szCs w:val="24"/>
        </w:rPr>
        <w:t xml:space="preserve"> a completar por el usuario al momento de presentar el contrato.</w:t>
      </w:r>
    </w:p>
    <w:p w14:paraId="5A40589E" w14:textId="77777777" w:rsidR="00BE53A3" w:rsidRDefault="00BE53A3" w:rsidP="00816DFB">
      <w:pPr>
        <w:jc w:val="both"/>
        <w:rPr>
          <w:rFonts w:asciiTheme="minorHAnsi" w:hAnsiTheme="minorHAnsi" w:cs="Tahoma"/>
          <w:szCs w:val="24"/>
        </w:rPr>
      </w:pPr>
    </w:p>
    <w:p w14:paraId="719487A0" w14:textId="77777777" w:rsidR="00BE53A3" w:rsidRDefault="00BE53A3" w:rsidP="00816DFB">
      <w:pPr>
        <w:jc w:val="both"/>
        <w:rPr>
          <w:rFonts w:asciiTheme="minorHAnsi" w:hAnsiTheme="minorHAnsi" w:cs="Tahoma"/>
          <w:szCs w:val="24"/>
        </w:rPr>
      </w:pPr>
    </w:p>
    <w:p w14:paraId="6A240A58" w14:textId="77777777" w:rsidR="00BE53A3" w:rsidRDefault="00BE53A3" w:rsidP="00816DFB">
      <w:pPr>
        <w:jc w:val="both"/>
        <w:rPr>
          <w:rFonts w:asciiTheme="minorHAnsi" w:hAnsiTheme="minorHAnsi" w:cs="Tahoma"/>
          <w:szCs w:val="24"/>
        </w:rPr>
      </w:pPr>
    </w:p>
    <w:p w14:paraId="03ADD0AD" w14:textId="77777777" w:rsidR="00BE53A3" w:rsidRPr="00CD6223" w:rsidRDefault="00BE53A3" w:rsidP="00816DFB">
      <w:pPr>
        <w:jc w:val="both"/>
        <w:rPr>
          <w:rFonts w:asciiTheme="minorHAnsi" w:hAnsiTheme="minorHAnsi" w:cs="Tahoma"/>
          <w:szCs w:val="24"/>
        </w:rPr>
      </w:pPr>
    </w:p>
    <w:p w14:paraId="7F9EE7DD" w14:textId="77777777" w:rsidR="00567D34" w:rsidRPr="00CD6223" w:rsidRDefault="00567D34" w:rsidP="00816DFB">
      <w:pPr>
        <w:jc w:val="both"/>
        <w:rPr>
          <w:rFonts w:asciiTheme="minorHAnsi" w:hAnsiTheme="minorHAnsi" w:cs="Tahoma"/>
          <w:szCs w:val="24"/>
        </w:rPr>
      </w:pPr>
    </w:p>
    <w:p w14:paraId="0E31FA0E" w14:textId="70548994" w:rsidR="002934C6" w:rsidRPr="00CD6223" w:rsidRDefault="002934C6" w:rsidP="00816DFB">
      <w:pPr>
        <w:jc w:val="both"/>
        <w:rPr>
          <w:rFonts w:asciiTheme="minorHAnsi" w:hAnsiTheme="minorHAnsi" w:cs="Tahoma"/>
          <w:szCs w:val="24"/>
        </w:rPr>
      </w:pPr>
      <w:r w:rsidRPr="00CD6223">
        <w:rPr>
          <w:rFonts w:asciiTheme="minorHAnsi" w:hAnsiTheme="minorHAnsi" w:cs="Tahoma"/>
          <w:szCs w:val="24"/>
        </w:rPr>
        <w:t xml:space="preserve">En </w:t>
      </w:r>
      <w:r w:rsidR="008228CE">
        <w:rPr>
          <w:rFonts w:asciiTheme="minorHAnsi" w:hAnsiTheme="minorHAnsi" w:cs="Tahoma"/>
          <w:szCs w:val="24"/>
        </w:rPr>
        <w:t>Rio Bueno</w:t>
      </w:r>
      <w:r w:rsidR="00A601AD" w:rsidRPr="00CD6223">
        <w:rPr>
          <w:rFonts w:asciiTheme="minorHAnsi" w:hAnsiTheme="minorHAnsi" w:cs="Tahoma"/>
          <w:szCs w:val="24"/>
        </w:rPr>
        <w:t xml:space="preserve">, </w:t>
      </w:r>
      <w:proofErr w:type="gramStart"/>
      <w:r w:rsidR="00A601AD" w:rsidRPr="00CD6223">
        <w:rPr>
          <w:rFonts w:asciiTheme="minorHAnsi" w:hAnsiTheme="minorHAnsi" w:cs="Tahoma"/>
          <w:szCs w:val="24"/>
        </w:rPr>
        <w:t xml:space="preserve">a </w:t>
      </w:r>
      <w:r w:rsidR="00BE53A3" w:rsidRPr="008228CE">
        <w:rPr>
          <w:rFonts w:asciiTheme="minorHAnsi" w:hAnsiTheme="minorHAnsi" w:cs="Tahoma"/>
          <w:szCs w:val="24"/>
          <w:highlight w:val="yellow"/>
          <w:u w:val="single"/>
        </w:rPr>
        <w:t>…</w:t>
      </w:r>
      <w:proofErr w:type="spellStart"/>
      <w:proofErr w:type="gramEnd"/>
      <w:r w:rsidR="008228CE">
        <w:rPr>
          <w:rFonts w:asciiTheme="minorHAnsi" w:hAnsiTheme="minorHAnsi" w:cs="Tahoma"/>
          <w:szCs w:val="24"/>
          <w:highlight w:val="yellow"/>
          <w:u w:val="single"/>
        </w:rPr>
        <w:t>dd</w:t>
      </w:r>
      <w:proofErr w:type="spellEnd"/>
      <w:r w:rsidR="008228CE">
        <w:rPr>
          <w:rFonts w:asciiTheme="minorHAnsi" w:hAnsiTheme="minorHAnsi" w:cs="Tahoma"/>
          <w:szCs w:val="24"/>
          <w:highlight w:val="yellow"/>
          <w:u w:val="single"/>
        </w:rPr>
        <w:t>/mm/</w:t>
      </w:r>
      <w:proofErr w:type="spellStart"/>
      <w:r w:rsidR="008228CE">
        <w:rPr>
          <w:rFonts w:asciiTheme="minorHAnsi" w:hAnsiTheme="minorHAnsi" w:cs="Tahoma"/>
          <w:szCs w:val="24"/>
          <w:highlight w:val="yellow"/>
          <w:u w:val="single"/>
        </w:rPr>
        <w:t>aaaaa</w:t>
      </w:r>
      <w:proofErr w:type="spellEnd"/>
      <w:r w:rsidR="00BE53A3" w:rsidRPr="008228CE">
        <w:rPr>
          <w:rFonts w:asciiTheme="minorHAnsi" w:hAnsiTheme="minorHAnsi" w:cs="Tahoma"/>
          <w:szCs w:val="24"/>
          <w:highlight w:val="yellow"/>
          <w:u w:val="single"/>
        </w:rPr>
        <w:t>.</w:t>
      </w:r>
      <w:r w:rsidR="00527DA6" w:rsidRPr="00CD6223">
        <w:rPr>
          <w:rFonts w:asciiTheme="minorHAnsi" w:hAnsiTheme="minorHAnsi" w:cs="Tahoma"/>
          <w:szCs w:val="24"/>
        </w:rPr>
        <w:t>,</w:t>
      </w:r>
      <w:r w:rsidRPr="00CD6223">
        <w:rPr>
          <w:rFonts w:asciiTheme="minorHAnsi" w:hAnsiTheme="minorHAnsi" w:cs="Tahoma"/>
          <w:szCs w:val="24"/>
        </w:rPr>
        <w:t xml:space="preserve"> c</w:t>
      </w:r>
      <w:r w:rsidR="00AE51FE" w:rsidRPr="00CD6223">
        <w:rPr>
          <w:rFonts w:asciiTheme="minorHAnsi" w:hAnsiTheme="minorHAnsi" w:cs="Tahoma"/>
          <w:szCs w:val="24"/>
        </w:rPr>
        <w:t>o</w:t>
      </w:r>
      <w:r w:rsidRPr="00CD6223">
        <w:rPr>
          <w:rFonts w:asciiTheme="minorHAnsi" w:hAnsiTheme="minorHAnsi" w:cs="Tahoma"/>
          <w:szCs w:val="24"/>
        </w:rPr>
        <w:t xml:space="preserve">mparecen el </w:t>
      </w:r>
      <w:r w:rsidR="00AE51FE" w:rsidRPr="00CD6223">
        <w:rPr>
          <w:rFonts w:asciiTheme="minorHAnsi" w:hAnsiTheme="minorHAnsi" w:cs="Tahoma"/>
          <w:szCs w:val="24"/>
        </w:rPr>
        <w:t>USUARIO o CLIENTE FINAL</w:t>
      </w:r>
      <w:r w:rsidR="000D3C44">
        <w:rPr>
          <w:rFonts w:asciiTheme="minorHAnsi" w:hAnsiTheme="minorHAnsi" w:cs="Tahoma"/>
          <w:szCs w:val="24"/>
        </w:rPr>
        <w:t xml:space="preserve"> y </w:t>
      </w:r>
      <w:r w:rsidR="008228CE">
        <w:rPr>
          <w:rFonts w:asciiTheme="minorHAnsi" w:hAnsiTheme="minorHAnsi" w:cs="Tahoma"/>
          <w:szCs w:val="24"/>
        </w:rPr>
        <w:t xml:space="preserve">la EMPRESA DISTRIBUIDORA </w:t>
      </w:r>
      <w:r w:rsidR="00527DA6" w:rsidRPr="00CD6223">
        <w:rPr>
          <w:rFonts w:asciiTheme="minorHAnsi" w:hAnsiTheme="minorHAnsi" w:cs="Tahoma"/>
          <w:szCs w:val="24"/>
        </w:rPr>
        <w:t xml:space="preserve">ambos debidamente individualizados en el Cuadro </w:t>
      </w:r>
      <w:r w:rsidR="00A601AD" w:rsidRPr="00CD6223">
        <w:rPr>
          <w:rFonts w:asciiTheme="minorHAnsi" w:hAnsiTheme="minorHAnsi" w:cs="Tahoma"/>
          <w:szCs w:val="24"/>
        </w:rPr>
        <w:t>1</w:t>
      </w:r>
      <w:r w:rsidR="002C659A">
        <w:rPr>
          <w:rFonts w:asciiTheme="minorHAnsi" w:hAnsiTheme="minorHAnsi" w:cs="Tahoma"/>
          <w:szCs w:val="24"/>
        </w:rPr>
        <w:t xml:space="preserve"> y Cuadro 2, respectivamente</w:t>
      </w:r>
      <w:r w:rsidR="00527DA6" w:rsidRPr="00CD6223">
        <w:rPr>
          <w:rFonts w:asciiTheme="minorHAnsi" w:hAnsiTheme="minorHAnsi" w:cs="Tahoma"/>
          <w:szCs w:val="24"/>
        </w:rPr>
        <w:t xml:space="preserve">, </w:t>
      </w:r>
      <w:r w:rsidRPr="00CD6223">
        <w:rPr>
          <w:rFonts w:asciiTheme="minorHAnsi" w:hAnsiTheme="minorHAnsi" w:cs="Tahoma"/>
          <w:szCs w:val="24"/>
        </w:rPr>
        <w:t>quienes exp</w:t>
      </w:r>
      <w:r w:rsidR="00AE51FE" w:rsidRPr="00CD6223">
        <w:rPr>
          <w:rFonts w:asciiTheme="minorHAnsi" w:hAnsiTheme="minorHAnsi" w:cs="Tahoma"/>
          <w:szCs w:val="24"/>
        </w:rPr>
        <w:t>o</w:t>
      </w:r>
      <w:r w:rsidRPr="00CD6223">
        <w:rPr>
          <w:rFonts w:asciiTheme="minorHAnsi" w:hAnsiTheme="minorHAnsi" w:cs="Tahoma"/>
          <w:szCs w:val="24"/>
        </w:rPr>
        <w:t>nen:</w:t>
      </w:r>
    </w:p>
    <w:p w14:paraId="2E52ACCD" w14:textId="77777777" w:rsidR="00846FC3" w:rsidRPr="00CD6223" w:rsidRDefault="00846FC3" w:rsidP="00816DFB">
      <w:pPr>
        <w:jc w:val="both"/>
        <w:rPr>
          <w:rFonts w:asciiTheme="minorHAnsi" w:hAnsiTheme="minorHAnsi" w:cs="Tahoma"/>
          <w:szCs w:val="24"/>
        </w:rPr>
      </w:pPr>
    </w:p>
    <w:p w14:paraId="34BBF36A" w14:textId="77DF9652" w:rsidR="00846FC3" w:rsidRDefault="00846FC3" w:rsidP="00816DFB">
      <w:pPr>
        <w:jc w:val="both"/>
        <w:rPr>
          <w:rFonts w:asciiTheme="minorHAnsi" w:hAnsiTheme="minorHAnsi" w:cs="Tahoma"/>
          <w:szCs w:val="24"/>
        </w:rPr>
      </w:pPr>
      <w:r w:rsidRPr="00CD6223">
        <w:rPr>
          <w:rFonts w:asciiTheme="minorHAnsi" w:hAnsiTheme="minorHAnsi" w:cs="Tahoma"/>
          <w:b/>
          <w:bCs/>
          <w:szCs w:val="24"/>
          <w:u w:val="single"/>
        </w:rPr>
        <w:t>PRIMER</w:t>
      </w:r>
      <w:r w:rsidR="00AE51FE" w:rsidRPr="00CD6223">
        <w:rPr>
          <w:rFonts w:asciiTheme="minorHAnsi" w:hAnsiTheme="minorHAnsi" w:cs="Tahoma"/>
          <w:b/>
          <w:bCs/>
          <w:szCs w:val="24"/>
          <w:u w:val="single"/>
        </w:rPr>
        <w:t>O</w:t>
      </w:r>
      <w:r w:rsidR="00527DA6" w:rsidRPr="00CD6223">
        <w:rPr>
          <w:rFonts w:asciiTheme="minorHAnsi" w:hAnsiTheme="minorHAnsi" w:cs="Tahoma"/>
          <w:b/>
          <w:szCs w:val="24"/>
        </w:rPr>
        <w:t>:</w:t>
      </w:r>
      <w:r w:rsidR="00527DA6" w:rsidRPr="00CD6223">
        <w:rPr>
          <w:rFonts w:asciiTheme="minorHAnsi" w:hAnsiTheme="minorHAnsi" w:cs="Tahoma"/>
          <w:szCs w:val="24"/>
        </w:rPr>
        <w:t xml:space="preserve"> Que en la fecha indicada en el Cuadro </w:t>
      </w:r>
      <w:r w:rsidR="00C30103" w:rsidRPr="00CD6223">
        <w:rPr>
          <w:rFonts w:asciiTheme="minorHAnsi" w:hAnsiTheme="minorHAnsi" w:cs="Tahoma"/>
          <w:szCs w:val="24"/>
        </w:rPr>
        <w:t>4</w:t>
      </w:r>
      <w:r w:rsidR="00527DA6" w:rsidRPr="00CD6223">
        <w:rPr>
          <w:rFonts w:asciiTheme="minorHAnsi" w:hAnsiTheme="minorHAnsi" w:cs="Tahoma"/>
          <w:szCs w:val="24"/>
        </w:rPr>
        <w:t xml:space="preserve">, </w:t>
      </w:r>
      <w:r w:rsidRPr="00CD6223">
        <w:rPr>
          <w:rFonts w:asciiTheme="minorHAnsi" w:hAnsiTheme="minorHAnsi" w:cs="Tahoma"/>
          <w:szCs w:val="24"/>
        </w:rPr>
        <w:t xml:space="preserve">el </w:t>
      </w:r>
      <w:r w:rsidR="00AE51FE" w:rsidRPr="00CD6223">
        <w:rPr>
          <w:rFonts w:asciiTheme="minorHAnsi" w:hAnsiTheme="minorHAnsi" w:cs="Tahoma"/>
          <w:szCs w:val="24"/>
        </w:rPr>
        <w:t xml:space="preserve">USUARIO o CLIENTE FINAL presentó </w:t>
      </w:r>
      <w:r w:rsidR="00527DA6" w:rsidRPr="00CD6223">
        <w:rPr>
          <w:rFonts w:asciiTheme="minorHAnsi" w:hAnsiTheme="minorHAnsi" w:cs="Tahoma"/>
          <w:szCs w:val="24"/>
        </w:rPr>
        <w:t>una</w:t>
      </w:r>
      <w:r w:rsidR="00AE51FE" w:rsidRPr="00CD6223">
        <w:rPr>
          <w:rFonts w:asciiTheme="minorHAnsi" w:hAnsiTheme="minorHAnsi" w:cs="Tahoma"/>
          <w:szCs w:val="24"/>
        </w:rPr>
        <w:t xml:space="preserve"> Solicitud de Conexión </w:t>
      </w:r>
      <w:r w:rsidR="00E023B2" w:rsidRPr="00CD6223">
        <w:rPr>
          <w:rFonts w:asciiTheme="minorHAnsi" w:hAnsiTheme="minorHAnsi" w:cs="Tahoma"/>
          <w:szCs w:val="24"/>
        </w:rPr>
        <w:t xml:space="preserve">conforme a la cual manifestó a </w:t>
      </w:r>
      <w:r w:rsidR="008228CE">
        <w:rPr>
          <w:rFonts w:asciiTheme="minorHAnsi" w:hAnsiTheme="minorHAnsi" w:cs="Tahoma"/>
          <w:szCs w:val="24"/>
        </w:rPr>
        <w:t>la EMPRESA DISTRIBUIDORA</w:t>
      </w:r>
      <w:r w:rsidR="008228CE" w:rsidRPr="00CD6223">
        <w:rPr>
          <w:rFonts w:asciiTheme="minorHAnsi" w:hAnsiTheme="minorHAnsi" w:cs="Tahoma"/>
          <w:szCs w:val="24"/>
        </w:rPr>
        <w:t xml:space="preserve"> </w:t>
      </w:r>
      <w:r w:rsidR="00E023B2" w:rsidRPr="00CD6223">
        <w:rPr>
          <w:rFonts w:asciiTheme="minorHAnsi" w:hAnsiTheme="minorHAnsi" w:cs="Tahoma"/>
          <w:szCs w:val="24"/>
        </w:rPr>
        <w:t xml:space="preserve">su intención de instalar un Equipamiento de Generación para </w:t>
      </w:r>
      <w:r w:rsidR="00AE51FE" w:rsidRPr="00CD6223">
        <w:rPr>
          <w:rFonts w:asciiTheme="minorHAnsi" w:hAnsiTheme="minorHAnsi" w:cs="Tahoma"/>
          <w:szCs w:val="24"/>
        </w:rPr>
        <w:t xml:space="preserve">inyectar </w:t>
      </w:r>
      <w:r w:rsidR="00E023B2" w:rsidRPr="00CD6223">
        <w:rPr>
          <w:rFonts w:asciiTheme="minorHAnsi" w:hAnsiTheme="minorHAnsi" w:cs="Tahoma"/>
          <w:szCs w:val="24"/>
        </w:rPr>
        <w:t xml:space="preserve">los excedentes de energía </w:t>
      </w:r>
      <w:r w:rsidR="00AE51FE" w:rsidRPr="00CD6223">
        <w:rPr>
          <w:rFonts w:asciiTheme="minorHAnsi" w:hAnsiTheme="minorHAnsi" w:cs="Tahoma"/>
          <w:szCs w:val="24"/>
        </w:rPr>
        <w:t xml:space="preserve">a </w:t>
      </w:r>
      <w:r w:rsidR="00E023B2" w:rsidRPr="00CD6223">
        <w:rPr>
          <w:rFonts w:asciiTheme="minorHAnsi" w:hAnsiTheme="minorHAnsi" w:cs="Tahoma"/>
          <w:szCs w:val="24"/>
        </w:rPr>
        <w:t xml:space="preserve">su </w:t>
      </w:r>
      <w:r w:rsidR="00AE51FE" w:rsidRPr="00CD6223">
        <w:rPr>
          <w:rFonts w:asciiTheme="minorHAnsi" w:hAnsiTheme="minorHAnsi" w:cs="Tahoma"/>
          <w:szCs w:val="24"/>
        </w:rPr>
        <w:t>red de distribución</w:t>
      </w:r>
      <w:r w:rsidR="00D17F8F" w:rsidRPr="00CD6223">
        <w:rPr>
          <w:rFonts w:asciiTheme="minorHAnsi" w:hAnsiTheme="minorHAnsi" w:cs="Tahoma"/>
          <w:szCs w:val="24"/>
        </w:rPr>
        <w:t xml:space="preserve">. </w:t>
      </w:r>
      <w:r w:rsidR="00527DA6" w:rsidRPr="00CD6223">
        <w:rPr>
          <w:rFonts w:asciiTheme="minorHAnsi" w:hAnsiTheme="minorHAnsi" w:cs="Tahoma"/>
          <w:szCs w:val="24"/>
        </w:rPr>
        <w:t xml:space="preserve">Dicha solicitud fue oportunamente respondida por </w:t>
      </w:r>
      <w:r w:rsidR="008228CE">
        <w:rPr>
          <w:rFonts w:asciiTheme="minorHAnsi" w:hAnsiTheme="minorHAnsi" w:cs="Tahoma"/>
          <w:szCs w:val="24"/>
        </w:rPr>
        <w:t>la EMPRESA DISTRIBUIDORA</w:t>
      </w:r>
      <w:r w:rsidR="00527DA6" w:rsidRPr="00CD6223">
        <w:rPr>
          <w:rFonts w:asciiTheme="minorHAnsi" w:hAnsiTheme="minorHAnsi" w:cs="Tahoma"/>
          <w:szCs w:val="24"/>
        </w:rPr>
        <w:t xml:space="preserve">, manifestando el USUARIO o CLIENTE FINAL su conformidad </w:t>
      </w:r>
      <w:r w:rsidR="009D4A5C" w:rsidRPr="00CD6223">
        <w:rPr>
          <w:rFonts w:asciiTheme="minorHAnsi" w:hAnsiTheme="minorHAnsi" w:cs="Tahoma"/>
          <w:szCs w:val="24"/>
        </w:rPr>
        <w:t xml:space="preserve">en la fecha señalada en el Cuadro </w:t>
      </w:r>
      <w:r w:rsidR="00C30103" w:rsidRPr="00CD6223">
        <w:rPr>
          <w:rFonts w:asciiTheme="minorHAnsi" w:hAnsiTheme="minorHAnsi" w:cs="Tahoma"/>
          <w:szCs w:val="24"/>
        </w:rPr>
        <w:t>4</w:t>
      </w:r>
      <w:r w:rsidR="009D4A5C" w:rsidRPr="00CD6223">
        <w:rPr>
          <w:rFonts w:asciiTheme="minorHAnsi" w:hAnsiTheme="minorHAnsi" w:cs="Tahoma"/>
          <w:szCs w:val="24"/>
        </w:rPr>
        <w:t xml:space="preserve">. </w:t>
      </w:r>
      <w:r w:rsidR="00D17F8F" w:rsidRPr="00CD6223">
        <w:rPr>
          <w:rFonts w:asciiTheme="minorHAnsi" w:hAnsiTheme="minorHAnsi" w:cs="Tahoma"/>
          <w:szCs w:val="24"/>
        </w:rPr>
        <w:t>Todo lo anterior, de conformidad con lo establecido en los artículos 149° y siguientes del D.F.L. N°4/20.018 de 2006, del Ministerio de Economía Fomento y Reconstrucción, en adelante la “Ley General de Servicios Eléctricos”, el Decreto Supremo N°71, del Ministerio de Energía, que aprueba el Reglamento de la Ley 20.571, que regula el pago de las tarifas eléctricas de las generadoras residenciales, en adelante el “Reglamento”.</w:t>
      </w:r>
    </w:p>
    <w:p w14:paraId="23F4C37F" w14:textId="77777777" w:rsidR="00DE02BD" w:rsidRDefault="00DE02BD" w:rsidP="00816DFB">
      <w:pPr>
        <w:jc w:val="both"/>
        <w:rPr>
          <w:rFonts w:asciiTheme="minorHAnsi" w:hAnsiTheme="minorHAnsi" w:cs="Tahoma"/>
          <w:szCs w:val="24"/>
        </w:rPr>
      </w:pPr>
    </w:p>
    <w:p w14:paraId="7FFCAE1C" w14:textId="7C3E0DAA" w:rsidR="00DE02BD" w:rsidRDefault="00DE02BD" w:rsidP="00816DFB">
      <w:pPr>
        <w:jc w:val="both"/>
        <w:rPr>
          <w:rFonts w:asciiTheme="minorHAnsi" w:hAnsiTheme="minorHAnsi" w:cs="Tahoma"/>
          <w:szCs w:val="24"/>
        </w:rPr>
      </w:pPr>
      <w:r w:rsidRPr="00DE02BD">
        <w:rPr>
          <w:rFonts w:asciiTheme="minorHAnsi" w:hAnsiTheme="minorHAnsi" w:cs="Tahoma"/>
          <w:bCs/>
          <w:szCs w:val="24"/>
          <w:lang w:val="es-ES"/>
        </w:rPr>
        <w:t xml:space="preserve">El </w:t>
      </w:r>
      <w:r>
        <w:rPr>
          <w:rFonts w:asciiTheme="minorHAnsi" w:hAnsiTheme="minorHAnsi" w:cs="Tahoma"/>
          <w:bCs/>
          <w:szCs w:val="24"/>
          <w:lang w:val="es-ES"/>
        </w:rPr>
        <w:t xml:space="preserve">USUARIO o CLIENTE FINAL cuenta con un </w:t>
      </w:r>
      <w:r w:rsidRPr="00DE02BD">
        <w:rPr>
          <w:rFonts w:asciiTheme="minorHAnsi" w:hAnsiTheme="minorHAnsi" w:cs="Tahoma"/>
          <w:bCs/>
          <w:szCs w:val="24"/>
          <w:lang w:val="es-ES"/>
        </w:rPr>
        <w:t xml:space="preserve">equipo de medida bidireccional N° </w:t>
      </w:r>
      <w:proofErr w:type="spellStart"/>
      <w:r w:rsidR="00605D34" w:rsidRPr="004B6747">
        <w:rPr>
          <w:rFonts w:asciiTheme="minorHAnsi" w:eastAsia="Arial Unicode MS" w:hAnsiTheme="minorHAnsi" w:cs="Arial"/>
          <w:szCs w:val="24"/>
          <w:highlight w:val="yellow"/>
        </w:rPr>
        <w:t>Xxx</w:t>
      </w:r>
      <w:proofErr w:type="spellEnd"/>
      <w:r w:rsidRPr="00DE02BD">
        <w:rPr>
          <w:rFonts w:asciiTheme="minorHAnsi" w:hAnsiTheme="minorHAnsi" w:cs="Tahoma"/>
          <w:bCs/>
          <w:szCs w:val="24"/>
          <w:lang w:val="es-ES"/>
        </w:rPr>
        <w:t>, cert</w:t>
      </w:r>
      <w:r>
        <w:rPr>
          <w:rFonts w:asciiTheme="minorHAnsi" w:hAnsiTheme="minorHAnsi" w:cs="Tahoma"/>
          <w:bCs/>
          <w:szCs w:val="24"/>
          <w:lang w:val="es-ES"/>
        </w:rPr>
        <w:t xml:space="preserve">ificado SEC </w:t>
      </w:r>
      <w:r w:rsidR="00512DFF">
        <w:rPr>
          <w:rFonts w:asciiTheme="minorHAnsi" w:hAnsiTheme="minorHAnsi" w:cs="Tahoma"/>
          <w:bCs/>
          <w:szCs w:val="24"/>
          <w:lang w:val="es-ES"/>
        </w:rPr>
        <w:t>Resolución</w:t>
      </w:r>
      <w:r w:rsidR="00EA14E4">
        <w:rPr>
          <w:rFonts w:asciiTheme="minorHAnsi" w:hAnsiTheme="minorHAnsi" w:cs="Tahoma"/>
          <w:bCs/>
          <w:szCs w:val="24"/>
          <w:lang w:val="es-ES"/>
        </w:rPr>
        <w:t xml:space="preserve"> Exenta </w:t>
      </w:r>
      <w:r w:rsidR="002C659A">
        <w:rPr>
          <w:rFonts w:asciiTheme="minorHAnsi" w:hAnsiTheme="minorHAnsi" w:cs="Tahoma"/>
          <w:bCs/>
          <w:szCs w:val="24"/>
          <w:lang w:val="es-ES"/>
        </w:rPr>
        <w:t>N°</w:t>
      </w:r>
      <w:r w:rsidR="00605D34" w:rsidRPr="00605D34">
        <w:rPr>
          <w:rFonts w:asciiTheme="minorHAnsi" w:eastAsia="Arial Unicode MS" w:hAnsiTheme="minorHAnsi" w:cs="Arial"/>
          <w:szCs w:val="24"/>
          <w:highlight w:val="yellow"/>
        </w:rPr>
        <w:t xml:space="preserve"> </w:t>
      </w:r>
      <w:proofErr w:type="spellStart"/>
      <w:r w:rsidR="00605D34" w:rsidRPr="004B6747">
        <w:rPr>
          <w:rFonts w:asciiTheme="minorHAnsi" w:eastAsia="Arial Unicode MS" w:hAnsiTheme="minorHAnsi" w:cs="Arial"/>
          <w:szCs w:val="24"/>
          <w:highlight w:val="yellow"/>
        </w:rPr>
        <w:t>Xxx</w:t>
      </w:r>
      <w:proofErr w:type="spellEnd"/>
      <w:r w:rsidR="00605D34">
        <w:rPr>
          <w:rFonts w:asciiTheme="minorHAnsi" w:hAnsiTheme="minorHAnsi" w:cs="Tahoma"/>
          <w:bCs/>
          <w:szCs w:val="24"/>
          <w:lang w:val="es-ES"/>
        </w:rPr>
        <w:t xml:space="preserve"> </w:t>
      </w:r>
      <w:r>
        <w:rPr>
          <w:rFonts w:asciiTheme="minorHAnsi" w:hAnsiTheme="minorHAnsi" w:cs="Tahoma"/>
          <w:bCs/>
          <w:szCs w:val="24"/>
          <w:lang w:val="es-ES"/>
        </w:rPr>
        <w:t xml:space="preserve">de fecha </w:t>
      </w:r>
      <w:proofErr w:type="spellStart"/>
      <w:r w:rsidR="00605D34">
        <w:rPr>
          <w:rFonts w:asciiTheme="minorHAnsi" w:hAnsiTheme="minorHAnsi" w:cs="Tahoma"/>
          <w:szCs w:val="24"/>
          <w:highlight w:val="yellow"/>
          <w:u w:val="single"/>
        </w:rPr>
        <w:t>dd</w:t>
      </w:r>
      <w:proofErr w:type="spellEnd"/>
      <w:r w:rsidR="00605D34">
        <w:rPr>
          <w:rFonts w:asciiTheme="minorHAnsi" w:hAnsiTheme="minorHAnsi" w:cs="Tahoma"/>
          <w:szCs w:val="24"/>
          <w:highlight w:val="yellow"/>
          <w:u w:val="single"/>
        </w:rPr>
        <w:t>/mm/</w:t>
      </w:r>
      <w:proofErr w:type="spellStart"/>
      <w:r w:rsidR="00605D34">
        <w:rPr>
          <w:rFonts w:asciiTheme="minorHAnsi" w:hAnsiTheme="minorHAnsi" w:cs="Tahoma"/>
          <w:szCs w:val="24"/>
          <w:highlight w:val="yellow"/>
          <w:u w:val="single"/>
        </w:rPr>
        <w:t>aaaaa</w:t>
      </w:r>
      <w:proofErr w:type="spellEnd"/>
      <w:r>
        <w:rPr>
          <w:rFonts w:asciiTheme="minorHAnsi" w:hAnsiTheme="minorHAnsi" w:cs="Tahoma"/>
          <w:bCs/>
          <w:szCs w:val="24"/>
          <w:lang w:val="es-ES"/>
        </w:rPr>
        <w:t>, de su</w:t>
      </w:r>
      <w:r w:rsidRPr="00DE02BD">
        <w:rPr>
          <w:rFonts w:asciiTheme="minorHAnsi" w:hAnsiTheme="minorHAnsi" w:cs="Tahoma"/>
          <w:bCs/>
          <w:szCs w:val="24"/>
          <w:lang w:val="es-ES"/>
        </w:rPr>
        <w:t xml:space="preserve"> </w:t>
      </w:r>
      <w:r>
        <w:rPr>
          <w:rFonts w:asciiTheme="minorHAnsi" w:hAnsiTheme="minorHAnsi" w:cs="Tahoma"/>
          <w:bCs/>
          <w:szCs w:val="24"/>
          <w:lang w:val="es-ES"/>
        </w:rPr>
        <w:t>propiedad</w:t>
      </w:r>
      <w:r w:rsidRPr="00DE02BD">
        <w:rPr>
          <w:rFonts w:asciiTheme="minorHAnsi" w:hAnsiTheme="minorHAnsi" w:cs="Tahoma"/>
          <w:bCs/>
          <w:szCs w:val="24"/>
          <w:lang w:val="es-ES"/>
        </w:rPr>
        <w:t>.  La lectura mensual de las lecturas del medidor (retirada e inyectada) será re</w:t>
      </w:r>
      <w:r w:rsidR="001B34B6">
        <w:rPr>
          <w:rFonts w:asciiTheme="minorHAnsi" w:hAnsiTheme="minorHAnsi" w:cs="Tahoma"/>
          <w:bCs/>
          <w:szCs w:val="24"/>
          <w:lang w:val="es-ES"/>
        </w:rPr>
        <w:t>alizada por personal de</w:t>
      </w:r>
      <w:r w:rsidR="008228CE">
        <w:rPr>
          <w:rFonts w:asciiTheme="minorHAnsi" w:hAnsiTheme="minorHAnsi" w:cs="Tahoma"/>
          <w:bCs/>
          <w:szCs w:val="24"/>
          <w:lang w:val="es-ES"/>
        </w:rPr>
        <w:t xml:space="preserve"> </w:t>
      </w:r>
      <w:r w:rsidR="008228CE">
        <w:rPr>
          <w:rFonts w:asciiTheme="minorHAnsi" w:hAnsiTheme="minorHAnsi" w:cs="Tahoma"/>
          <w:szCs w:val="24"/>
        </w:rPr>
        <w:t>la EMPRESA DISTRIBUIDORA</w:t>
      </w:r>
      <w:r>
        <w:rPr>
          <w:rFonts w:asciiTheme="minorHAnsi" w:hAnsiTheme="minorHAnsi" w:cs="Tahoma"/>
          <w:bCs/>
          <w:szCs w:val="24"/>
          <w:lang w:val="es-ES"/>
        </w:rPr>
        <w:t>.</w:t>
      </w:r>
    </w:p>
    <w:p w14:paraId="1BB0533F" w14:textId="77777777" w:rsidR="00DE02BD" w:rsidRPr="00CD6223" w:rsidRDefault="00DE02BD" w:rsidP="00816DFB">
      <w:pPr>
        <w:jc w:val="both"/>
        <w:rPr>
          <w:rFonts w:asciiTheme="minorHAnsi" w:hAnsiTheme="minorHAnsi" w:cs="Tahoma"/>
          <w:szCs w:val="24"/>
        </w:rPr>
      </w:pPr>
    </w:p>
    <w:p w14:paraId="2975F32A" w14:textId="77777777" w:rsidR="00846FC3" w:rsidRPr="00CD6223" w:rsidRDefault="00846FC3" w:rsidP="00816DFB">
      <w:pPr>
        <w:jc w:val="both"/>
        <w:rPr>
          <w:rFonts w:asciiTheme="minorHAnsi" w:hAnsiTheme="minorHAnsi" w:cs="Tahoma"/>
          <w:szCs w:val="24"/>
        </w:rPr>
      </w:pPr>
    </w:p>
    <w:p w14:paraId="2CFE5AF1" w14:textId="781095AE" w:rsidR="00DE05D5" w:rsidRPr="00CD6223" w:rsidRDefault="00846FC3" w:rsidP="00816DFB">
      <w:pPr>
        <w:jc w:val="both"/>
        <w:rPr>
          <w:rFonts w:asciiTheme="minorHAnsi" w:hAnsiTheme="minorHAnsi" w:cs="Tahoma"/>
          <w:szCs w:val="24"/>
        </w:rPr>
      </w:pPr>
      <w:r w:rsidRPr="00CD6223">
        <w:rPr>
          <w:rFonts w:asciiTheme="minorHAnsi" w:hAnsiTheme="minorHAnsi" w:cs="Tahoma"/>
          <w:b/>
          <w:bCs/>
          <w:szCs w:val="24"/>
          <w:u w:val="single"/>
        </w:rPr>
        <w:t>SEGUND</w:t>
      </w:r>
      <w:r w:rsidR="00AE51FE" w:rsidRPr="00CD6223">
        <w:rPr>
          <w:rFonts w:asciiTheme="minorHAnsi" w:hAnsiTheme="minorHAnsi" w:cs="Tahoma"/>
          <w:b/>
          <w:bCs/>
          <w:szCs w:val="24"/>
          <w:u w:val="single"/>
        </w:rPr>
        <w:t>O</w:t>
      </w:r>
      <w:r w:rsidRPr="00CD6223">
        <w:rPr>
          <w:rFonts w:asciiTheme="minorHAnsi" w:hAnsiTheme="minorHAnsi" w:cs="Tahoma"/>
          <w:b/>
          <w:szCs w:val="24"/>
        </w:rPr>
        <w:t>:</w:t>
      </w:r>
      <w:r w:rsidRPr="00CD6223">
        <w:rPr>
          <w:rFonts w:asciiTheme="minorHAnsi" w:hAnsiTheme="minorHAnsi" w:cs="Tahoma"/>
          <w:szCs w:val="24"/>
        </w:rPr>
        <w:t xml:space="preserve"> </w:t>
      </w:r>
      <w:r w:rsidR="00D17F8F" w:rsidRPr="00CD6223">
        <w:rPr>
          <w:rFonts w:asciiTheme="minorHAnsi" w:hAnsiTheme="minorHAnsi" w:cs="Tahoma"/>
          <w:szCs w:val="24"/>
        </w:rPr>
        <w:t xml:space="preserve">A fin </w:t>
      </w:r>
      <w:r w:rsidR="00490857" w:rsidRPr="00CD6223">
        <w:rPr>
          <w:rFonts w:asciiTheme="minorHAnsi" w:hAnsiTheme="minorHAnsi" w:cs="Tahoma"/>
          <w:szCs w:val="24"/>
        </w:rPr>
        <w:t>que la conexión del Equipamiento de Generación se efectúe en forma segura y no afecte</w:t>
      </w:r>
      <w:r w:rsidR="00A601AD" w:rsidRPr="00CD6223">
        <w:rPr>
          <w:rFonts w:asciiTheme="minorHAnsi" w:hAnsiTheme="minorHAnsi" w:cs="Tahoma"/>
          <w:szCs w:val="24"/>
        </w:rPr>
        <w:t xml:space="preserve"> la calidad de servicio que la l</w:t>
      </w:r>
      <w:r w:rsidR="00BA2342">
        <w:rPr>
          <w:rFonts w:asciiTheme="minorHAnsi" w:hAnsiTheme="minorHAnsi" w:cs="Tahoma"/>
          <w:szCs w:val="24"/>
        </w:rPr>
        <w:t xml:space="preserve">ey impone a </w:t>
      </w:r>
      <w:r w:rsidR="008228CE">
        <w:rPr>
          <w:rFonts w:asciiTheme="minorHAnsi" w:hAnsiTheme="minorHAnsi" w:cs="Tahoma"/>
          <w:szCs w:val="24"/>
        </w:rPr>
        <w:t>la EMPRESA DISTRIBUIDORA</w:t>
      </w:r>
      <w:r w:rsidR="00490857" w:rsidRPr="00CD6223">
        <w:rPr>
          <w:rFonts w:asciiTheme="minorHAnsi" w:hAnsiTheme="minorHAnsi" w:cs="Tahoma"/>
          <w:szCs w:val="24"/>
        </w:rPr>
        <w:t xml:space="preserve">, </w:t>
      </w:r>
      <w:r w:rsidR="002548AB" w:rsidRPr="00CD6223">
        <w:rPr>
          <w:rFonts w:asciiTheme="minorHAnsi" w:hAnsiTheme="minorHAnsi" w:cs="Tahoma"/>
          <w:szCs w:val="24"/>
        </w:rPr>
        <w:t>las partes deja</w:t>
      </w:r>
      <w:r w:rsidR="00D17F8F" w:rsidRPr="00CD6223">
        <w:rPr>
          <w:rFonts w:asciiTheme="minorHAnsi" w:hAnsiTheme="minorHAnsi" w:cs="Tahoma"/>
          <w:szCs w:val="24"/>
        </w:rPr>
        <w:t>n</w:t>
      </w:r>
      <w:r w:rsidR="002548AB" w:rsidRPr="00CD6223">
        <w:rPr>
          <w:rFonts w:asciiTheme="minorHAnsi" w:hAnsiTheme="minorHAnsi" w:cs="Tahoma"/>
          <w:szCs w:val="24"/>
        </w:rPr>
        <w:t xml:space="preserve"> constancia que </w:t>
      </w:r>
      <w:r w:rsidR="00490857" w:rsidRPr="00CD6223">
        <w:rPr>
          <w:rFonts w:asciiTheme="minorHAnsi" w:hAnsiTheme="minorHAnsi" w:cs="Tahoma"/>
          <w:szCs w:val="24"/>
        </w:rPr>
        <w:t xml:space="preserve">el USUARIO o CLIENTE FINAL </w:t>
      </w:r>
      <w:r w:rsidR="00DE05D5" w:rsidRPr="00CD6223">
        <w:rPr>
          <w:rFonts w:asciiTheme="minorHAnsi" w:hAnsiTheme="minorHAnsi" w:cs="Tahoma"/>
          <w:szCs w:val="24"/>
        </w:rPr>
        <w:t>efectuó</w:t>
      </w:r>
      <w:r w:rsidR="00490857" w:rsidRPr="00CD6223">
        <w:rPr>
          <w:rFonts w:asciiTheme="minorHAnsi" w:hAnsiTheme="minorHAnsi" w:cs="Tahoma"/>
          <w:szCs w:val="24"/>
        </w:rPr>
        <w:t xml:space="preserve">, a su costa y cargo, las </w:t>
      </w:r>
      <w:r w:rsidR="00DE5707" w:rsidRPr="00CD6223">
        <w:rPr>
          <w:rFonts w:asciiTheme="minorHAnsi" w:hAnsiTheme="minorHAnsi" w:cs="Tahoma"/>
          <w:szCs w:val="24"/>
        </w:rPr>
        <w:t xml:space="preserve">obras adicionales y o adecuaciones </w:t>
      </w:r>
      <w:r w:rsidR="00AF5E88" w:rsidRPr="00CD6223">
        <w:rPr>
          <w:rFonts w:asciiTheme="minorHAnsi" w:hAnsiTheme="minorHAnsi" w:cs="Tahoma"/>
          <w:szCs w:val="24"/>
        </w:rPr>
        <w:t xml:space="preserve">contenidas en el Anexo 2 del presente contrato, denominado </w:t>
      </w:r>
      <w:r w:rsidR="00AF5E88" w:rsidRPr="00CD6223">
        <w:rPr>
          <w:rFonts w:asciiTheme="minorHAnsi" w:hAnsiTheme="minorHAnsi" w:cs="Tahoma"/>
          <w:b/>
          <w:szCs w:val="24"/>
        </w:rPr>
        <w:t>“RESPUESTA A SOLICITUD DE CONEXIÓN</w:t>
      </w:r>
      <w:r w:rsidR="00AF5E88" w:rsidRPr="00CD6223">
        <w:rPr>
          <w:rFonts w:asciiTheme="minorHAnsi" w:hAnsiTheme="minorHAnsi" w:cs="Tahoma"/>
          <w:szCs w:val="24"/>
        </w:rPr>
        <w:t>”, el que forma parte de éste</w:t>
      </w:r>
      <w:r w:rsidR="00DE5707" w:rsidRPr="00CD6223">
        <w:rPr>
          <w:rFonts w:asciiTheme="minorHAnsi" w:hAnsiTheme="minorHAnsi" w:cs="Tahoma"/>
          <w:szCs w:val="24"/>
        </w:rPr>
        <w:t>.</w:t>
      </w:r>
      <w:r w:rsidR="00AF5E88" w:rsidRPr="00CD6223">
        <w:rPr>
          <w:rFonts w:asciiTheme="minorHAnsi" w:hAnsiTheme="minorHAnsi" w:cs="Tahoma"/>
          <w:szCs w:val="24"/>
        </w:rPr>
        <w:t xml:space="preserve"> </w:t>
      </w:r>
      <w:r w:rsidR="00D17F8F" w:rsidRPr="00CD6223">
        <w:rPr>
          <w:rFonts w:asciiTheme="minorHAnsi" w:hAnsiTheme="minorHAnsi" w:cs="Tahoma"/>
          <w:szCs w:val="24"/>
        </w:rPr>
        <w:t>E</w:t>
      </w:r>
      <w:r w:rsidR="00DE05D5" w:rsidRPr="00CD6223">
        <w:rPr>
          <w:rFonts w:asciiTheme="minorHAnsi" w:hAnsiTheme="minorHAnsi" w:cs="Tahoma"/>
          <w:szCs w:val="24"/>
        </w:rPr>
        <w:t>l requerimiento de las referidas obras adicionales y o adecuaciones se fundó en las causas señaladas en el artículo 11 del Reglamento.</w:t>
      </w:r>
    </w:p>
    <w:p w14:paraId="34F38A5F" w14:textId="77777777" w:rsidR="00846FC3" w:rsidRPr="00CD6223" w:rsidRDefault="00846FC3" w:rsidP="00816DFB">
      <w:pPr>
        <w:jc w:val="both"/>
        <w:rPr>
          <w:rFonts w:asciiTheme="minorHAnsi" w:hAnsiTheme="minorHAnsi" w:cs="Tahoma"/>
          <w:szCs w:val="24"/>
        </w:rPr>
      </w:pPr>
    </w:p>
    <w:p w14:paraId="7E10288A" w14:textId="77777777" w:rsidR="00846FC3" w:rsidRPr="00CD6223" w:rsidRDefault="00846FC3" w:rsidP="00816DFB">
      <w:pPr>
        <w:jc w:val="both"/>
        <w:rPr>
          <w:rFonts w:asciiTheme="minorHAnsi" w:hAnsiTheme="minorHAnsi" w:cs="Tahoma"/>
          <w:szCs w:val="24"/>
        </w:rPr>
      </w:pPr>
      <w:r w:rsidRPr="00CD6223">
        <w:rPr>
          <w:rFonts w:asciiTheme="minorHAnsi" w:hAnsiTheme="minorHAnsi" w:cs="Tahoma"/>
          <w:b/>
          <w:bCs/>
          <w:szCs w:val="24"/>
          <w:u w:val="single"/>
        </w:rPr>
        <w:t>TERCER</w:t>
      </w:r>
      <w:r w:rsidR="00AE51FE" w:rsidRPr="00CD6223">
        <w:rPr>
          <w:rFonts w:asciiTheme="minorHAnsi" w:hAnsiTheme="minorHAnsi" w:cs="Tahoma"/>
          <w:b/>
          <w:bCs/>
          <w:szCs w:val="24"/>
          <w:u w:val="single"/>
        </w:rPr>
        <w:t>O</w:t>
      </w:r>
      <w:r w:rsidRPr="00CD6223">
        <w:rPr>
          <w:rFonts w:asciiTheme="minorHAnsi" w:hAnsiTheme="minorHAnsi" w:cs="Tahoma"/>
          <w:b/>
          <w:szCs w:val="24"/>
        </w:rPr>
        <w:t>:</w:t>
      </w:r>
      <w:r w:rsidRPr="00CD6223">
        <w:rPr>
          <w:rFonts w:asciiTheme="minorHAnsi" w:hAnsiTheme="minorHAnsi" w:cs="Tahoma"/>
          <w:szCs w:val="24"/>
        </w:rPr>
        <w:t xml:space="preserve"> </w:t>
      </w:r>
      <w:r w:rsidR="00490857" w:rsidRPr="00CD6223">
        <w:rPr>
          <w:rFonts w:asciiTheme="minorHAnsi" w:hAnsiTheme="minorHAnsi" w:cs="Tahoma"/>
          <w:szCs w:val="24"/>
        </w:rPr>
        <w:t>La conexión</w:t>
      </w:r>
      <w:r w:rsidR="00766BBE" w:rsidRPr="00CD6223">
        <w:rPr>
          <w:rFonts w:asciiTheme="minorHAnsi" w:hAnsiTheme="minorHAnsi" w:cs="Tahoma"/>
          <w:szCs w:val="24"/>
        </w:rPr>
        <w:t xml:space="preserve"> del Equipamiento de Generación se efectuará a más tardar en la fecha señalada en el Cuadro </w:t>
      </w:r>
      <w:r w:rsidR="00A601AD" w:rsidRPr="00CD6223">
        <w:rPr>
          <w:rFonts w:asciiTheme="minorHAnsi" w:hAnsiTheme="minorHAnsi" w:cs="Tahoma"/>
          <w:szCs w:val="24"/>
        </w:rPr>
        <w:t>4</w:t>
      </w:r>
      <w:r w:rsidR="00766BBE" w:rsidRPr="00CD6223">
        <w:rPr>
          <w:rFonts w:asciiTheme="minorHAnsi" w:hAnsiTheme="minorHAnsi" w:cs="Tahoma"/>
          <w:szCs w:val="24"/>
        </w:rPr>
        <w:t xml:space="preserve">. </w:t>
      </w:r>
    </w:p>
    <w:p w14:paraId="4CF021A8" w14:textId="77777777" w:rsidR="00A7409C" w:rsidRPr="00CD6223" w:rsidRDefault="00A7409C" w:rsidP="00816DFB">
      <w:pPr>
        <w:jc w:val="both"/>
        <w:rPr>
          <w:rFonts w:asciiTheme="minorHAnsi" w:hAnsiTheme="minorHAnsi" w:cs="Tahoma"/>
          <w:szCs w:val="24"/>
        </w:rPr>
      </w:pPr>
    </w:p>
    <w:p w14:paraId="3347F6AF" w14:textId="77777777" w:rsidR="00A7409C" w:rsidRDefault="00A7409C" w:rsidP="00A7409C">
      <w:pPr>
        <w:jc w:val="both"/>
        <w:rPr>
          <w:rFonts w:asciiTheme="minorHAnsi" w:hAnsiTheme="minorHAnsi" w:cs="Tahoma"/>
          <w:szCs w:val="24"/>
        </w:rPr>
      </w:pPr>
      <w:r w:rsidRPr="00CD6223">
        <w:rPr>
          <w:rFonts w:asciiTheme="minorHAnsi" w:hAnsiTheme="minorHAnsi" w:cs="Tahoma"/>
          <w:b/>
          <w:bCs/>
          <w:szCs w:val="24"/>
          <w:u w:val="single"/>
        </w:rPr>
        <w:t>CUARTO</w:t>
      </w:r>
      <w:r w:rsidRPr="00CD6223">
        <w:rPr>
          <w:rFonts w:asciiTheme="minorHAnsi" w:hAnsiTheme="minorHAnsi" w:cs="Tahoma"/>
          <w:b/>
          <w:szCs w:val="24"/>
        </w:rPr>
        <w:t>:</w:t>
      </w:r>
      <w:r w:rsidRPr="00CD6223">
        <w:rPr>
          <w:rFonts w:asciiTheme="minorHAnsi" w:hAnsiTheme="minorHAnsi" w:cs="Tahoma"/>
          <w:szCs w:val="24"/>
        </w:rPr>
        <w:t xml:space="preserve"> </w:t>
      </w:r>
      <w:r w:rsidR="00E0145D" w:rsidRPr="00CD6223">
        <w:rPr>
          <w:rFonts w:asciiTheme="minorHAnsi" w:hAnsiTheme="minorHAnsi" w:cs="Tahoma"/>
          <w:szCs w:val="24"/>
        </w:rPr>
        <w:t xml:space="preserve">La opción tarifaria será aquella que se indica en el Cuadro </w:t>
      </w:r>
      <w:r w:rsidR="00A601AD" w:rsidRPr="00CD6223">
        <w:rPr>
          <w:rFonts w:asciiTheme="minorHAnsi" w:hAnsiTheme="minorHAnsi" w:cs="Tahoma"/>
          <w:szCs w:val="24"/>
        </w:rPr>
        <w:t>6</w:t>
      </w:r>
      <w:r w:rsidR="00E0145D" w:rsidRPr="00CD6223">
        <w:rPr>
          <w:rFonts w:asciiTheme="minorHAnsi" w:hAnsiTheme="minorHAnsi" w:cs="Tahoma"/>
          <w:szCs w:val="24"/>
        </w:rPr>
        <w:t xml:space="preserve">. </w:t>
      </w:r>
    </w:p>
    <w:p w14:paraId="2896F8BA" w14:textId="77777777" w:rsidR="002773FF" w:rsidRDefault="002773FF" w:rsidP="002773FF">
      <w:pPr>
        <w:jc w:val="both"/>
        <w:rPr>
          <w:rFonts w:asciiTheme="minorHAnsi" w:hAnsiTheme="minorHAnsi" w:cs="Tahoma"/>
          <w:szCs w:val="24"/>
        </w:rPr>
      </w:pPr>
    </w:p>
    <w:p w14:paraId="727DDEAC" w14:textId="0E3316F2" w:rsidR="002773FF" w:rsidRPr="00CD6223" w:rsidRDefault="002773FF" w:rsidP="002773FF">
      <w:pPr>
        <w:jc w:val="both"/>
        <w:rPr>
          <w:rFonts w:asciiTheme="minorHAnsi" w:hAnsiTheme="minorHAnsi" w:cs="Tahoma"/>
          <w:szCs w:val="24"/>
        </w:rPr>
      </w:pPr>
      <w:r w:rsidRPr="00CD6223">
        <w:rPr>
          <w:rFonts w:asciiTheme="minorHAnsi" w:hAnsiTheme="minorHAnsi" w:cs="Tahoma"/>
          <w:szCs w:val="24"/>
        </w:rPr>
        <w:t xml:space="preserve">En </w:t>
      </w:r>
      <w:r w:rsidR="004413BA">
        <w:rPr>
          <w:rFonts w:asciiTheme="minorHAnsi" w:hAnsiTheme="minorHAnsi" w:cs="Tahoma"/>
          <w:szCs w:val="24"/>
        </w:rPr>
        <w:t>junio</w:t>
      </w:r>
      <w:r w:rsidRPr="00CD6223">
        <w:rPr>
          <w:rFonts w:asciiTheme="minorHAnsi" w:hAnsiTheme="minorHAnsi" w:cs="Tahoma"/>
          <w:szCs w:val="24"/>
        </w:rPr>
        <w:t xml:space="preserve"> de cada año, la EMPRESA DISTRIBUIDORA realizará un balance de inyecciones de energía valorizadas y los valores descontados en cada facturación mensual. Los remanentes que de acuerd</w:t>
      </w:r>
      <w:r w:rsidR="00DE02BD">
        <w:rPr>
          <w:rFonts w:asciiTheme="minorHAnsi" w:hAnsiTheme="minorHAnsi" w:cs="Tahoma"/>
          <w:szCs w:val="24"/>
        </w:rPr>
        <w:t xml:space="preserve">o a la periodicidad señalada anteriormente </w:t>
      </w:r>
      <w:r w:rsidRPr="00CD6223">
        <w:rPr>
          <w:rFonts w:asciiTheme="minorHAnsi" w:hAnsiTheme="minorHAnsi" w:cs="Tahoma"/>
          <w:szCs w:val="24"/>
        </w:rPr>
        <w:t xml:space="preserve">no hayan podido ser descontados de las facturaciones correspondientes, serán pagados por la EMPRESA DISTRIBUIDORA al USUARIO o </w:t>
      </w:r>
      <w:r w:rsidR="00DE02BD">
        <w:rPr>
          <w:rFonts w:asciiTheme="minorHAnsi" w:hAnsiTheme="minorHAnsi" w:cs="Tahoma"/>
          <w:szCs w:val="24"/>
        </w:rPr>
        <w:t>CLIENTE FINAL.</w:t>
      </w:r>
    </w:p>
    <w:p w14:paraId="6ACF6A71" w14:textId="77777777" w:rsidR="00F50D90" w:rsidRDefault="00F50D90" w:rsidP="00A7409C">
      <w:pPr>
        <w:jc w:val="both"/>
        <w:rPr>
          <w:rFonts w:asciiTheme="minorHAnsi" w:hAnsiTheme="minorHAnsi" w:cs="Tahoma"/>
          <w:szCs w:val="24"/>
        </w:rPr>
      </w:pPr>
    </w:p>
    <w:p w14:paraId="716B0840" w14:textId="59DA8F2D" w:rsidR="00DE02BD" w:rsidRDefault="00DE02BD" w:rsidP="00DE02BD">
      <w:pPr>
        <w:jc w:val="both"/>
        <w:rPr>
          <w:rFonts w:asciiTheme="minorHAnsi" w:hAnsiTheme="minorHAnsi" w:cs="Tahoma"/>
          <w:szCs w:val="24"/>
        </w:rPr>
      </w:pPr>
      <w:r w:rsidRPr="00DE02BD">
        <w:rPr>
          <w:rFonts w:asciiTheme="minorHAnsi" w:hAnsiTheme="minorHAnsi" w:cs="Tahoma"/>
          <w:szCs w:val="24"/>
          <w:lang w:val="es-ES"/>
        </w:rPr>
        <w:t xml:space="preserve">Para fines de pago del remanente no descontado, se determinará como la diferencia entre el valor de la energía </w:t>
      </w:r>
      <w:r>
        <w:rPr>
          <w:rFonts w:asciiTheme="minorHAnsi" w:hAnsiTheme="minorHAnsi" w:cs="Tahoma"/>
          <w:szCs w:val="24"/>
          <w:lang w:val="es-ES"/>
        </w:rPr>
        <w:t xml:space="preserve">eléctrica entregada por </w:t>
      </w:r>
      <w:r w:rsidR="008228CE">
        <w:rPr>
          <w:rFonts w:asciiTheme="minorHAnsi" w:hAnsiTheme="minorHAnsi" w:cs="Tahoma"/>
          <w:szCs w:val="24"/>
        </w:rPr>
        <w:t>la EMPRESA DISTRIBUIDORA</w:t>
      </w:r>
      <w:r w:rsidRPr="00DE02BD">
        <w:rPr>
          <w:rFonts w:asciiTheme="minorHAnsi" w:hAnsiTheme="minorHAnsi" w:cs="Tahoma"/>
          <w:szCs w:val="24"/>
          <w:lang w:val="es-ES"/>
        </w:rPr>
        <w:t xml:space="preserve"> y el valor de la energía entregada por el CLIENTE FINAL.  Cuando la diferencia sea negativa, es decir, el valor de la energía entregada por el CLIENTE FINAL (inyectada) sea superior al valor de l</w:t>
      </w:r>
      <w:r>
        <w:rPr>
          <w:rFonts w:asciiTheme="minorHAnsi" w:hAnsiTheme="minorHAnsi" w:cs="Tahoma"/>
          <w:szCs w:val="24"/>
          <w:lang w:val="es-ES"/>
        </w:rPr>
        <w:t>a energía entrega</w:t>
      </w:r>
      <w:r w:rsidR="001B34B6">
        <w:rPr>
          <w:rFonts w:asciiTheme="minorHAnsi" w:hAnsiTheme="minorHAnsi" w:cs="Tahoma"/>
          <w:szCs w:val="24"/>
          <w:lang w:val="es-ES"/>
        </w:rPr>
        <w:t xml:space="preserve">da por </w:t>
      </w:r>
      <w:r w:rsidR="008228CE">
        <w:rPr>
          <w:rFonts w:asciiTheme="minorHAnsi" w:hAnsiTheme="minorHAnsi" w:cs="Tahoma"/>
          <w:szCs w:val="24"/>
        </w:rPr>
        <w:t>la EMPRESA DISTRIBUIDORA</w:t>
      </w:r>
      <w:r w:rsidRPr="00DE02BD">
        <w:rPr>
          <w:rFonts w:asciiTheme="minorHAnsi" w:hAnsiTheme="minorHAnsi" w:cs="Tahoma"/>
          <w:szCs w:val="24"/>
          <w:lang w:val="es-ES"/>
        </w:rPr>
        <w:t>, se considerará como un crédito a favor del CLIENTE FINAL que podrá ser compensado dentro del periodo de 12 meses siguientes.  Si transcurrido el plazo de 12 meses, existe un saldo a favor del cliente o que no hayan podido ser descontados de las facturaciones anteriores, este saldo a favor o crédito, será pagado al cliente al valor correspondiente</w:t>
      </w:r>
      <w:r>
        <w:rPr>
          <w:rFonts w:asciiTheme="minorHAnsi" w:hAnsiTheme="minorHAnsi" w:cs="Tahoma"/>
          <w:szCs w:val="24"/>
          <w:lang w:val="es-ES"/>
        </w:rPr>
        <w:t xml:space="preserve">, </w:t>
      </w:r>
      <w:r w:rsidRPr="00CD6223">
        <w:rPr>
          <w:rFonts w:asciiTheme="minorHAnsi" w:hAnsiTheme="minorHAnsi" w:cs="Tahoma"/>
          <w:szCs w:val="24"/>
        </w:rPr>
        <w:t>remitiéndole un documento nominativo representativo de las obligaciones de dinero emanadas de los remanentes no descontados.</w:t>
      </w:r>
    </w:p>
    <w:p w14:paraId="5AF1BF29" w14:textId="77777777" w:rsidR="00DE02BD" w:rsidRPr="00DE02BD" w:rsidRDefault="00DE02BD" w:rsidP="00DE02BD">
      <w:pPr>
        <w:jc w:val="both"/>
        <w:rPr>
          <w:rFonts w:asciiTheme="minorHAnsi" w:hAnsiTheme="minorHAnsi" w:cs="Tahoma"/>
          <w:szCs w:val="24"/>
          <w:lang w:val="es-ES"/>
        </w:rPr>
      </w:pPr>
    </w:p>
    <w:p w14:paraId="322866CD" w14:textId="740C154E" w:rsidR="00DE02BD" w:rsidRPr="00DE02BD" w:rsidRDefault="00DE02BD" w:rsidP="00DE02BD">
      <w:pPr>
        <w:jc w:val="both"/>
        <w:rPr>
          <w:rFonts w:asciiTheme="minorHAnsi" w:hAnsiTheme="minorHAnsi" w:cs="Tahoma"/>
          <w:szCs w:val="24"/>
          <w:lang w:val="es-ES"/>
        </w:rPr>
      </w:pPr>
      <w:r w:rsidRPr="00DE02BD">
        <w:rPr>
          <w:rFonts w:asciiTheme="minorHAnsi" w:hAnsiTheme="minorHAnsi" w:cs="Tahoma"/>
          <w:szCs w:val="24"/>
          <w:lang w:val="es-ES"/>
        </w:rPr>
        <w:t>Para efectos de la valorización de las inyecciones de energía realizadas</w:t>
      </w:r>
      <w:r w:rsidR="001B34B6">
        <w:rPr>
          <w:rFonts w:asciiTheme="minorHAnsi" w:hAnsiTheme="minorHAnsi" w:cs="Tahoma"/>
          <w:szCs w:val="24"/>
          <w:lang w:val="es-ES"/>
        </w:rPr>
        <w:t xml:space="preserve">, </w:t>
      </w:r>
      <w:r w:rsidR="008228CE">
        <w:rPr>
          <w:rFonts w:asciiTheme="minorHAnsi" w:hAnsiTheme="minorHAnsi" w:cs="Tahoma"/>
          <w:szCs w:val="24"/>
        </w:rPr>
        <w:t>la EMPRESA DISTRIBUIDORA</w:t>
      </w:r>
      <w:r w:rsidRPr="00DE02BD">
        <w:rPr>
          <w:rFonts w:asciiTheme="minorHAnsi" w:hAnsiTheme="minorHAnsi" w:cs="Tahoma"/>
          <w:szCs w:val="24"/>
          <w:lang w:val="es-ES"/>
        </w:rPr>
        <w:t xml:space="preserve"> publicará mensualmente los precios de acuerdo a lo indicado en la Ley 20</w:t>
      </w:r>
      <w:r>
        <w:rPr>
          <w:rFonts w:asciiTheme="minorHAnsi" w:hAnsiTheme="minorHAnsi" w:cs="Tahoma"/>
          <w:szCs w:val="24"/>
          <w:lang w:val="es-ES"/>
        </w:rPr>
        <w:t>.</w:t>
      </w:r>
      <w:r w:rsidRPr="00DE02BD">
        <w:rPr>
          <w:rFonts w:asciiTheme="minorHAnsi" w:hAnsiTheme="minorHAnsi" w:cs="Tahoma"/>
          <w:szCs w:val="24"/>
          <w:lang w:val="es-ES"/>
        </w:rPr>
        <w:t>571 y DFL N° 4 de 2006.</w:t>
      </w:r>
    </w:p>
    <w:p w14:paraId="048822AF" w14:textId="77777777" w:rsidR="00DE02BD" w:rsidRDefault="00DE02BD" w:rsidP="00A7409C">
      <w:pPr>
        <w:jc w:val="both"/>
        <w:rPr>
          <w:rFonts w:asciiTheme="minorHAnsi" w:hAnsiTheme="minorHAnsi" w:cs="Tahoma"/>
          <w:szCs w:val="24"/>
        </w:rPr>
      </w:pPr>
    </w:p>
    <w:p w14:paraId="2FB6545E" w14:textId="77777777" w:rsidR="00DE02BD" w:rsidRDefault="00DE02BD" w:rsidP="00A7409C">
      <w:pPr>
        <w:jc w:val="both"/>
        <w:rPr>
          <w:rFonts w:asciiTheme="minorHAnsi" w:hAnsiTheme="minorHAnsi" w:cs="Tahoma"/>
          <w:szCs w:val="24"/>
        </w:rPr>
      </w:pPr>
      <w:bookmarkStart w:id="0" w:name="_GoBack"/>
      <w:bookmarkEnd w:id="0"/>
    </w:p>
    <w:p w14:paraId="00CF624F" w14:textId="77777777" w:rsidR="00DE02BD" w:rsidRPr="00CD6223" w:rsidRDefault="00DE02BD" w:rsidP="00A7409C">
      <w:pPr>
        <w:jc w:val="both"/>
        <w:rPr>
          <w:rFonts w:asciiTheme="minorHAnsi" w:hAnsiTheme="minorHAnsi" w:cs="Tahoma"/>
          <w:szCs w:val="24"/>
        </w:rPr>
      </w:pPr>
    </w:p>
    <w:p w14:paraId="32336D35" w14:textId="77777777" w:rsidR="00F50D90" w:rsidRPr="00CD6223" w:rsidRDefault="00F50D90" w:rsidP="00F50D90">
      <w:pPr>
        <w:jc w:val="both"/>
        <w:rPr>
          <w:rFonts w:asciiTheme="minorHAnsi" w:hAnsiTheme="minorHAnsi" w:cs="Tahoma"/>
          <w:szCs w:val="24"/>
        </w:rPr>
      </w:pPr>
      <w:r w:rsidRPr="00CD6223">
        <w:rPr>
          <w:rFonts w:asciiTheme="minorHAnsi" w:hAnsiTheme="minorHAnsi" w:cs="Tahoma"/>
          <w:b/>
          <w:bCs/>
          <w:szCs w:val="24"/>
          <w:u w:val="single"/>
        </w:rPr>
        <w:t>QUINTO</w:t>
      </w:r>
      <w:r w:rsidRPr="00CD6223">
        <w:rPr>
          <w:rFonts w:asciiTheme="minorHAnsi" w:hAnsiTheme="minorHAnsi" w:cs="Tahoma"/>
          <w:b/>
          <w:szCs w:val="24"/>
        </w:rPr>
        <w:t>:</w:t>
      </w:r>
      <w:r w:rsidRPr="00CD6223">
        <w:rPr>
          <w:rFonts w:asciiTheme="minorHAnsi" w:hAnsiTheme="minorHAnsi" w:cs="Tahoma"/>
          <w:szCs w:val="24"/>
        </w:rPr>
        <w:t xml:space="preserve"> El USUARIO o CLIENTE FINAL tendrá la obligación de comunicar a la EMPRESA DISTRIBUIDORA </w:t>
      </w:r>
      <w:r w:rsidR="007878DB" w:rsidRPr="00CD6223">
        <w:rPr>
          <w:rFonts w:asciiTheme="minorHAnsi" w:hAnsiTheme="minorHAnsi" w:cs="Tahoma"/>
          <w:szCs w:val="24"/>
        </w:rPr>
        <w:t xml:space="preserve">la enajenación o cualquier tipo de cambio de titularidad del dominio del Equipamiento de Generación y o del inmueble en el cual se encuentra instalado. </w:t>
      </w:r>
    </w:p>
    <w:p w14:paraId="79F16357" w14:textId="64EE0A84" w:rsidR="00846FC3" w:rsidRDefault="00846FC3" w:rsidP="00816DFB">
      <w:pPr>
        <w:jc w:val="both"/>
        <w:rPr>
          <w:rFonts w:asciiTheme="minorHAnsi" w:hAnsiTheme="minorHAnsi" w:cs="Tahoma"/>
          <w:szCs w:val="24"/>
        </w:rPr>
      </w:pPr>
    </w:p>
    <w:p w14:paraId="1B165195" w14:textId="77777777" w:rsidR="00D3348D" w:rsidRPr="00CD6223" w:rsidRDefault="00D3348D" w:rsidP="00816DFB">
      <w:pPr>
        <w:jc w:val="both"/>
        <w:rPr>
          <w:rFonts w:asciiTheme="minorHAnsi" w:hAnsiTheme="minorHAnsi" w:cs="Tahoma"/>
          <w:szCs w:val="24"/>
        </w:rPr>
      </w:pPr>
    </w:p>
    <w:p w14:paraId="5CDC77A4" w14:textId="71D32760" w:rsidR="00EC6D09" w:rsidRPr="00CD6223" w:rsidRDefault="00F50D90" w:rsidP="00F522EF">
      <w:pPr>
        <w:jc w:val="both"/>
        <w:rPr>
          <w:rFonts w:asciiTheme="minorHAnsi" w:hAnsiTheme="minorHAnsi" w:cs="Tahoma"/>
          <w:szCs w:val="24"/>
        </w:rPr>
      </w:pPr>
      <w:r w:rsidRPr="00CD6223">
        <w:rPr>
          <w:rFonts w:asciiTheme="minorHAnsi" w:hAnsiTheme="minorHAnsi" w:cs="Tahoma"/>
          <w:b/>
          <w:szCs w:val="24"/>
          <w:u w:val="single"/>
        </w:rPr>
        <w:t>SEX</w:t>
      </w:r>
      <w:r w:rsidR="00766BBE" w:rsidRPr="00CD6223">
        <w:rPr>
          <w:rFonts w:asciiTheme="minorHAnsi" w:hAnsiTheme="minorHAnsi" w:cs="Tahoma"/>
          <w:b/>
          <w:szCs w:val="24"/>
          <w:u w:val="single"/>
        </w:rPr>
        <w:t>TO</w:t>
      </w:r>
      <w:r w:rsidR="00371A3B" w:rsidRPr="00CD6223">
        <w:rPr>
          <w:rFonts w:asciiTheme="minorHAnsi" w:hAnsiTheme="minorHAnsi" w:cs="Tahoma"/>
          <w:b/>
          <w:szCs w:val="24"/>
        </w:rPr>
        <w:t>:</w:t>
      </w:r>
      <w:r w:rsidR="00371A3B" w:rsidRPr="00CD6223">
        <w:rPr>
          <w:rFonts w:asciiTheme="minorHAnsi" w:hAnsiTheme="minorHAnsi" w:cs="Tahoma"/>
          <w:szCs w:val="24"/>
        </w:rPr>
        <w:t xml:space="preserve"> La EMPRESA DISTRIBUIDORA podrá poner término al contrato</w:t>
      </w:r>
      <w:r w:rsidR="00B62C98" w:rsidRPr="00CD6223">
        <w:rPr>
          <w:rFonts w:asciiTheme="minorHAnsi" w:hAnsiTheme="minorHAnsi" w:cs="Tahoma"/>
          <w:szCs w:val="24"/>
        </w:rPr>
        <w:t xml:space="preserve">, sin necesidad de resolución judicial </w:t>
      </w:r>
      <w:r w:rsidR="00EC6D09" w:rsidRPr="00CD6223">
        <w:rPr>
          <w:rFonts w:asciiTheme="minorHAnsi" w:hAnsiTheme="minorHAnsi" w:cs="Tahoma"/>
          <w:szCs w:val="24"/>
        </w:rPr>
        <w:t xml:space="preserve">e indemnización </w:t>
      </w:r>
      <w:r w:rsidR="00B62C98" w:rsidRPr="00CD6223">
        <w:rPr>
          <w:rFonts w:asciiTheme="minorHAnsi" w:hAnsiTheme="minorHAnsi" w:cs="Tahoma"/>
          <w:szCs w:val="24"/>
        </w:rPr>
        <w:t xml:space="preserve">alguna, </w:t>
      </w:r>
      <w:r w:rsidR="00DA60B0" w:rsidRPr="00CD6223">
        <w:rPr>
          <w:rFonts w:asciiTheme="minorHAnsi" w:hAnsiTheme="minorHAnsi" w:cs="Tahoma"/>
          <w:szCs w:val="24"/>
        </w:rPr>
        <w:t xml:space="preserve">si </w:t>
      </w:r>
      <w:r w:rsidR="00371A3B" w:rsidRPr="00CD6223">
        <w:rPr>
          <w:rFonts w:asciiTheme="minorHAnsi" w:hAnsiTheme="minorHAnsi" w:cs="Tahoma"/>
          <w:szCs w:val="24"/>
        </w:rPr>
        <w:t xml:space="preserve">el USUARIO o CLIENTE FINAL incumpliere gravemente </w:t>
      </w:r>
      <w:r w:rsidR="00B62C98" w:rsidRPr="00CD6223">
        <w:rPr>
          <w:rFonts w:asciiTheme="minorHAnsi" w:hAnsiTheme="minorHAnsi" w:cs="Tahoma"/>
          <w:szCs w:val="24"/>
        </w:rPr>
        <w:t xml:space="preserve">sus obligaciones, bastando para ello una comunicación escrita despachada de acuerdo al medio que las partes hayan acordado en el Cuadro </w:t>
      </w:r>
      <w:r w:rsidR="00A601AD" w:rsidRPr="00CD6223">
        <w:rPr>
          <w:rFonts w:asciiTheme="minorHAnsi" w:hAnsiTheme="minorHAnsi" w:cs="Tahoma"/>
          <w:szCs w:val="24"/>
        </w:rPr>
        <w:t>8</w:t>
      </w:r>
      <w:r w:rsidR="00B62C98" w:rsidRPr="00CD6223">
        <w:rPr>
          <w:rFonts w:asciiTheme="minorHAnsi" w:hAnsiTheme="minorHAnsi" w:cs="Tahoma"/>
          <w:szCs w:val="24"/>
        </w:rPr>
        <w:t>.</w:t>
      </w:r>
      <w:r w:rsidR="00D17F8F" w:rsidRPr="00CD6223">
        <w:rPr>
          <w:rFonts w:asciiTheme="minorHAnsi" w:hAnsiTheme="minorHAnsi" w:cs="Tahoma"/>
          <w:szCs w:val="24"/>
        </w:rPr>
        <w:t xml:space="preserve"> </w:t>
      </w:r>
      <w:r w:rsidR="00F522EF">
        <w:rPr>
          <w:rFonts w:asciiTheme="minorHAnsi" w:hAnsiTheme="minorHAnsi" w:cs="Tahoma"/>
          <w:szCs w:val="24"/>
        </w:rPr>
        <w:t>Se considerara causal</w:t>
      </w:r>
      <w:r w:rsidR="00B62C98" w:rsidRPr="00CD6223">
        <w:rPr>
          <w:rFonts w:asciiTheme="minorHAnsi" w:hAnsiTheme="minorHAnsi" w:cs="Tahoma"/>
          <w:szCs w:val="24"/>
        </w:rPr>
        <w:t xml:space="preserve"> de incumplimiento grave </w:t>
      </w:r>
      <w:r w:rsidR="00F522EF">
        <w:rPr>
          <w:rFonts w:asciiTheme="minorHAnsi" w:hAnsiTheme="minorHAnsi" w:cs="Tahoma"/>
          <w:szCs w:val="24"/>
        </w:rPr>
        <w:t>q</w:t>
      </w:r>
      <w:r w:rsidR="00A23A45" w:rsidRPr="00CD6223">
        <w:rPr>
          <w:rFonts w:asciiTheme="minorHAnsi" w:hAnsiTheme="minorHAnsi" w:cs="Tahoma"/>
          <w:szCs w:val="24"/>
        </w:rPr>
        <w:t xml:space="preserve">ue el USUARIO o CLIENTE FINAL </w:t>
      </w:r>
      <w:r w:rsidRPr="00CD6223">
        <w:rPr>
          <w:rFonts w:asciiTheme="minorHAnsi" w:hAnsiTheme="minorHAnsi" w:cs="Tahoma"/>
          <w:szCs w:val="24"/>
        </w:rPr>
        <w:t>ponga en riesgo la seguridad de las personas y de los bienes y o la seguridad y continuidad del suministro eléctrico.</w:t>
      </w:r>
    </w:p>
    <w:p w14:paraId="10E6A69F" w14:textId="77777777" w:rsidR="00F50D90" w:rsidRPr="00CD6223" w:rsidRDefault="00F50D90" w:rsidP="00371A3B">
      <w:pPr>
        <w:jc w:val="both"/>
        <w:rPr>
          <w:rFonts w:asciiTheme="minorHAnsi" w:hAnsiTheme="minorHAnsi" w:cs="Tahoma"/>
          <w:szCs w:val="24"/>
        </w:rPr>
      </w:pPr>
    </w:p>
    <w:p w14:paraId="4D80DA82" w14:textId="77777777" w:rsidR="00371A3B" w:rsidRPr="00CD6223" w:rsidRDefault="00371A3B" w:rsidP="00371A3B">
      <w:pPr>
        <w:jc w:val="both"/>
        <w:rPr>
          <w:rFonts w:asciiTheme="minorHAnsi" w:hAnsiTheme="minorHAnsi" w:cs="Tahoma"/>
          <w:szCs w:val="24"/>
        </w:rPr>
      </w:pPr>
    </w:p>
    <w:p w14:paraId="634B98E6" w14:textId="77777777" w:rsidR="00371A3B" w:rsidRPr="00CD6223" w:rsidRDefault="00A7409C" w:rsidP="00371A3B">
      <w:pPr>
        <w:jc w:val="both"/>
        <w:rPr>
          <w:rFonts w:asciiTheme="minorHAnsi" w:hAnsiTheme="minorHAnsi" w:cs="Tahoma"/>
          <w:szCs w:val="24"/>
        </w:rPr>
      </w:pPr>
      <w:r w:rsidRPr="00CD6223">
        <w:rPr>
          <w:rFonts w:asciiTheme="minorHAnsi" w:hAnsiTheme="minorHAnsi" w:cs="Tahoma"/>
          <w:b/>
          <w:szCs w:val="24"/>
          <w:u w:val="single"/>
        </w:rPr>
        <w:t>S</w:t>
      </w:r>
      <w:r w:rsidR="00F50D90" w:rsidRPr="00CD6223">
        <w:rPr>
          <w:rFonts w:asciiTheme="minorHAnsi" w:hAnsiTheme="minorHAnsi" w:cs="Tahoma"/>
          <w:b/>
          <w:szCs w:val="24"/>
          <w:u w:val="single"/>
        </w:rPr>
        <w:t>ÉPTIM</w:t>
      </w:r>
      <w:r w:rsidR="00766BBE" w:rsidRPr="00CD6223">
        <w:rPr>
          <w:rFonts w:asciiTheme="minorHAnsi" w:hAnsiTheme="minorHAnsi" w:cs="Tahoma"/>
          <w:b/>
          <w:szCs w:val="24"/>
          <w:u w:val="single"/>
        </w:rPr>
        <w:t>O</w:t>
      </w:r>
      <w:r w:rsidR="00371A3B" w:rsidRPr="00CD6223">
        <w:rPr>
          <w:rFonts w:asciiTheme="minorHAnsi" w:hAnsiTheme="minorHAnsi" w:cs="Tahoma"/>
          <w:b/>
          <w:szCs w:val="24"/>
        </w:rPr>
        <w:t>:</w:t>
      </w:r>
      <w:r w:rsidR="00371A3B" w:rsidRPr="00CD6223">
        <w:rPr>
          <w:rFonts w:asciiTheme="minorHAnsi" w:hAnsiTheme="minorHAnsi" w:cs="Tahoma"/>
          <w:szCs w:val="24"/>
        </w:rPr>
        <w:t xml:space="preserve"> </w:t>
      </w:r>
      <w:r w:rsidR="00DA60B0" w:rsidRPr="00CD6223">
        <w:rPr>
          <w:rFonts w:asciiTheme="minorHAnsi" w:hAnsiTheme="minorHAnsi" w:cs="Tahoma"/>
          <w:szCs w:val="24"/>
        </w:rPr>
        <w:t>Conforme lo dispuesto en el artículo 43 del Reglamento, l</w:t>
      </w:r>
      <w:r w:rsidR="00371A3B" w:rsidRPr="00CD6223">
        <w:rPr>
          <w:rFonts w:asciiTheme="minorHAnsi" w:hAnsiTheme="minorHAnsi" w:cs="Tahoma"/>
          <w:szCs w:val="24"/>
        </w:rPr>
        <w:t xml:space="preserve">as partes </w:t>
      </w:r>
      <w:r w:rsidR="00DC6C30" w:rsidRPr="00CD6223">
        <w:rPr>
          <w:rFonts w:asciiTheme="minorHAnsi" w:hAnsiTheme="minorHAnsi" w:cs="Tahoma"/>
          <w:szCs w:val="24"/>
        </w:rPr>
        <w:t xml:space="preserve">podrán convenir </w:t>
      </w:r>
      <w:r w:rsidR="00371A3B" w:rsidRPr="00CD6223">
        <w:rPr>
          <w:rFonts w:asciiTheme="minorHAnsi" w:hAnsiTheme="minorHAnsi" w:cs="Tahoma"/>
          <w:szCs w:val="24"/>
        </w:rPr>
        <w:t xml:space="preserve">que la EMPRESA DISTRIBUIDORA </w:t>
      </w:r>
      <w:r w:rsidR="00DC6C30" w:rsidRPr="00CD6223">
        <w:rPr>
          <w:rFonts w:asciiTheme="minorHAnsi" w:hAnsiTheme="minorHAnsi" w:cs="Tahoma"/>
          <w:szCs w:val="24"/>
        </w:rPr>
        <w:t xml:space="preserve">sea </w:t>
      </w:r>
      <w:r w:rsidR="00371A3B" w:rsidRPr="00CD6223">
        <w:rPr>
          <w:rFonts w:asciiTheme="minorHAnsi" w:hAnsiTheme="minorHAnsi" w:cs="Tahoma"/>
          <w:szCs w:val="24"/>
        </w:rPr>
        <w:t xml:space="preserve">la encargada de traspasar los excedentes a las empresas obligadas </w:t>
      </w:r>
      <w:r w:rsidR="00DA60B0" w:rsidRPr="00CD6223">
        <w:rPr>
          <w:rFonts w:asciiTheme="minorHAnsi" w:hAnsiTheme="minorHAnsi" w:cs="Tahoma"/>
          <w:szCs w:val="24"/>
        </w:rPr>
        <w:t xml:space="preserve">de conformidad con </w:t>
      </w:r>
      <w:r w:rsidR="00371A3B" w:rsidRPr="00CD6223">
        <w:rPr>
          <w:rFonts w:asciiTheme="minorHAnsi" w:hAnsiTheme="minorHAnsi" w:cs="Tahoma"/>
          <w:szCs w:val="24"/>
        </w:rPr>
        <w:t>el artículo 150 bis de la Ley General de Servicios Eléctricos.</w:t>
      </w:r>
    </w:p>
    <w:p w14:paraId="66358A11" w14:textId="77777777" w:rsidR="00371A3B" w:rsidRPr="00CD6223" w:rsidRDefault="00371A3B" w:rsidP="00816DFB">
      <w:pPr>
        <w:jc w:val="both"/>
        <w:rPr>
          <w:rFonts w:asciiTheme="minorHAnsi" w:hAnsiTheme="minorHAnsi" w:cs="Tahoma"/>
          <w:b/>
          <w:szCs w:val="24"/>
          <w:u w:val="single"/>
        </w:rPr>
      </w:pPr>
    </w:p>
    <w:p w14:paraId="61138D89" w14:textId="2774DA7C" w:rsidR="00D86048" w:rsidRPr="00CD6223" w:rsidRDefault="00F50D90" w:rsidP="00816DFB">
      <w:pPr>
        <w:jc w:val="both"/>
        <w:rPr>
          <w:rFonts w:asciiTheme="minorHAnsi" w:hAnsiTheme="minorHAnsi" w:cs="Tahoma"/>
          <w:szCs w:val="24"/>
        </w:rPr>
      </w:pPr>
      <w:r w:rsidRPr="00CD6223">
        <w:rPr>
          <w:rFonts w:asciiTheme="minorHAnsi" w:hAnsiTheme="minorHAnsi" w:cs="Tahoma"/>
          <w:b/>
          <w:szCs w:val="24"/>
          <w:u w:val="single"/>
        </w:rPr>
        <w:t>OCTAV</w:t>
      </w:r>
      <w:r w:rsidR="00766BBE" w:rsidRPr="00CD6223">
        <w:rPr>
          <w:rFonts w:asciiTheme="minorHAnsi" w:hAnsiTheme="minorHAnsi" w:cs="Tahoma"/>
          <w:b/>
          <w:szCs w:val="24"/>
          <w:u w:val="single"/>
        </w:rPr>
        <w:t>O</w:t>
      </w:r>
      <w:r w:rsidR="00B866B7" w:rsidRPr="00CD6223">
        <w:rPr>
          <w:rFonts w:asciiTheme="minorHAnsi" w:hAnsiTheme="minorHAnsi" w:cs="Tahoma"/>
          <w:b/>
          <w:szCs w:val="24"/>
        </w:rPr>
        <w:t>:</w:t>
      </w:r>
      <w:r w:rsidR="00B866B7" w:rsidRPr="00CD6223">
        <w:rPr>
          <w:rFonts w:asciiTheme="minorHAnsi" w:hAnsiTheme="minorHAnsi" w:cs="Tahoma"/>
          <w:szCs w:val="24"/>
        </w:rPr>
        <w:t xml:space="preserve"> El contrato tendrá la vigencia señalada en el Cuadro </w:t>
      </w:r>
      <w:r w:rsidR="002939B7" w:rsidRPr="00CD6223">
        <w:rPr>
          <w:rFonts w:asciiTheme="minorHAnsi" w:hAnsiTheme="minorHAnsi" w:cs="Tahoma"/>
          <w:szCs w:val="24"/>
        </w:rPr>
        <w:t>7</w:t>
      </w:r>
      <w:r w:rsidR="00875E75" w:rsidRPr="00CD6223">
        <w:rPr>
          <w:rFonts w:asciiTheme="minorHAnsi" w:hAnsiTheme="minorHAnsi" w:cs="Tahoma"/>
          <w:szCs w:val="24"/>
        </w:rPr>
        <w:t>, a partir de la fecha de conexión.</w:t>
      </w:r>
      <w:r w:rsidR="002939B7" w:rsidRPr="00CD6223">
        <w:rPr>
          <w:rFonts w:asciiTheme="minorHAnsi" w:hAnsiTheme="minorHAnsi" w:cs="Tahoma"/>
          <w:szCs w:val="24"/>
        </w:rPr>
        <w:t xml:space="preserve"> No obstante, se </w:t>
      </w:r>
      <w:r w:rsidR="00D86048" w:rsidRPr="00CD6223">
        <w:rPr>
          <w:rFonts w:asciiTheme="minorHAnsi" w:hAnsiTheme="minorHAnsi" w:cs="Tahoma"/>
          <w:szCs w:val="24"/>
        </w:rPr>
        <w:t>renovará tácita y automáticamente por períodos iguales y sucesivos</w:t>
      </w:r>
      <w:r w:rsidR="002939B7" w:rsidRPr="00CD6223">
        <w:rPr>
          <w:rFonts w:asciiTheme="minorHAnsi" w:hAnsiTheme="minorHAnsi" w:cs="Tahoma"/>
          <w:szCs w:val="24"/>
        </w:rPr>
        <w:t xml:space="preserve"> de un año</w:t>
      </w:r>
      <w:r w:rsidR="00D86048" w:rsidRPr="00CD6223">
        <w:rPr>
          <w:rFonts w:asciiTheme="minorHAnsi" w:hAnsiTheme="minorHAnsi" w:cs="Tahoma"/>
          <w:szCs w:val="24"/>
        </w:rPr>
        <w:t xml:space="preserve">, salvo que </w:t>
      </w:r>
      <w:r w:rsidR="002939B7" w:rsidRPr="00CD6223">
        <w:rPr>
          <w:rFonts w:asciiTheme="minorHAnsi" w:hAnsiTheme="minorHAnsi" w:cs="Tahoma"/>
          <w:szCs w:val="24"/>
        </w:rPr>
        <w:t>el USUARIO o CLIENTE FINAL</w:t>
      </w:r>
      <w:r w:rsidR="00D86048" w:rsidRPr="00CD6223">
        <w:rPr>
          <w:rFonts w:asciiTheme="minorHAnsi" w:hAnsiTheme="minorHAnsi" w:cs="Tahoma"/>
          <w:szCs w:val="24"/>
        </w:rPr>
        <w:t xml:space="preserve"> comunique a la </w:t>
      </w:r>
      <w:r w:rsidR="002939B7" w:rsidRPr="00CD6223">
        <w:rPr>
          <w:rFonts w:asciiTheme="minorHAnsi" w:hAnsiTheme="minorHAnsi" w:cs="Tahoma"/>
          <w:szCs w:val="24"/>
        </w:rPr>
        <w:t>EMPRESA DISTRIBUIDORA</w:t>
      </w:r>
      <w:r w:rsidR="00D86048" w:rsidRPr="00CD6223">
        <w:rPr>
          <w:rFonts w:asciiTheme="minorHAnsi" w:hAnsiTheme="minorHAnsi" w:cs="Tahoma"/>
          <w:szCs w:val="24"/>
        </w:rPr>
        <w:t xml:space="preserve"> su intención de no renovar</w:t>
      </w:r>
      <w:r w:rsidR="002939B7" w:rsidRPr="00CD6223">
        <w:rPr>
          <w:rFonts w:asciiTheme="minorHAnsi" w:hAnsiTheme="minorHAnsi" w:cs="Tahoma"/>
          <w:szCs w:val="24"/>
        </w:rPr>
        <w:t>lo</w:t>
      </w:r>
      <w:r w:rsidR="00D86048" w:rsidRPr="00CD6223">
        <w:rPr>
          <w:rFonts w:asciiTheme="minorHAnsi" w:hAnsiTheme="minorHAnsi" w:cs="Tahoma"/>
          <w:szCs w:val="24"/>
        </w:rPr>
        <w:t xml:space="preserve"> por un nuevo período, con una anticipación mínima de </w:t>
      </w:r>
      <w:r w:rsidR="00037E1B" w:rsidRPr="00CD6223">
        <w:rPr>
          <w:rFonts w:asciiTheme="minorHAnsi" w:hAnsiTheme="minorHAnsi" w:cs="Tahoma"/>
          <w:szCs w:val="24"/>
        </w:rPr>
        <w:t xml:space="preserve">60 </w:t>
      </w:r>
      <w:r w:rsidR="00D86048" w:rsidRPr="00CD6223">
        <w:rPr>
          <w:rFonts w:asciiTheme="minorHAnsi" w:hAnsiTheme="minorHAnsi" w:cs="Tahoma"/>
          <w:szCs w:val="24"/>
        </w:rPr>
        <w:t xml:space="preserve">días </w:t>
      </w:r>
      <w:r w:rsidR="002939B7" w:rsidRPr="00CD6223">
        <w:rPr>
          <w:rFonts w:asciiTheme="minorHAnsi" w:hAnsiTheme="minorHAnsi" w:cs="Tahoma"/>
          <w:szCs w:val="24"/>
        </w:rPr>
        <w:t>respecto de</w:t>
      </w:r>
      <w:r w:rsidR="00D86048" w:rsidRPr="00CD6223">
        <w:rPr>
          <w:rFonts w:asciiTheme="minorHAnsi" w:hAnsiTheme="minorHAnsi" w:cs="Tahoma"/>
          <w:szCs w:val="24"/>
        </w:rPr>
        <w:t xml:space="preserve"> la fecha de vencimiento respectiva.</w:t>
      </w:r>
    </w:p>
    <w:p w14:paraId="6B18B16F" w14:textId="77777777" w:rsidR="00D3348D" w:rsidRDefault="00D3348D" w:rsidP="00CD6223">
      <w:pPr>
        <w:jc w:val="both"/>
        <w:rPr>
          <w:rFonts w:asciiTheme="minorHAnsi" w:hAnsiTheme="minorHAnsi" w:cs="Tahoma"/>
          <w:b/>
          <w:szCs w:val="24"/>
          <w:u w:val="single"/>
        </w:rPr>
      </w:pPr>
    </w:p>
    <w:p w14:paraId="3996B016" w14:textId="77777777" w:rsidR="00D3348D" w:rsidRDefault="00D3348D" w:rsidP="00CD6223">
      <w:pPr>
        <w:jc w:val="both"/>
        <w:rPr>
          <w:rFonts w:asciiTheme="minorHAnsi" w:hAnsiTheme="minorHAnsi" w:cs="Tahoma"/>
          <w:b/>
          <w:szCs w:val="24"/>
          <w:u w:val="single"/>
        </w:rPr>
      </w:pPr>
    </w:p>
    <w:p w14:paraId="48140234" w14:textId="2D5BE616" w:rsidR="00CD6223" w:rsidRPr="00CD6223" w:rsidRDefault="00F50D90" w:rsidP="00CD6223">
      <w:pPr>
        <w:jc w:val="both"/>
        <w:rPr>
          <w:rFonts w:asciiTheme="minorHAnsi" w:hAnsiTheme="minorHAnsi" w:cs="Tahoma"/>
          <w:szCs w:val="24"/>
        </w:rPr>
      </w:pPr>
      <w:r w:rsidRPr="00CD6223">
        <w:rPr>
          <w:rFonts w:asciiTheme="minorHAnsi" w:hAnsiTheme="minorHAnsi" w:cs="Tahoma"/>
          <w:b/>
          <w:szCs w:val="24"/>
          <w:u w:val="single"/>
        </w:rPr>
        <w:lastRenderedPageBreak/>
        <w:t>NOVEN</w:t>
      </w:r>
      <w:r w:rsidR="00766BBE" w:rsidRPr="00CD6223">
        <w:rPr>
          <w:rFonts w:asciiTheme="minorHAnsi" w:hAnsiTheme="minorHAnsi" w:cs="Tahoma"/>
          <w:b/>
          <w:szCs w:val="24"/>
          <w:u w:val="single"/>
        </w:rPr>
        <w:t>O</w:t>
      </w:r>
      <w:r w:rsidR="009D4A5C" w:rsidRPr="00CD6223">
        <w:rPr>
          <w:rFonts w:asciiTheme="minorHAnsi" w:hAnsiTheme="minorHAnsi" w:cs="Tahoma"/>
          <w:b/>
          <w:szCs w:val="24"/>
        </w:rPr>
        <w:t>:</w:t>
      </w:r>
      <w:r w:rsidR="009D4A5C" w:rsidRPr="00CD6223">
        <w:rPr>
          <w:rFonts w:asciiTheme="minorHAnsi" w:hAnsiTheme="minorHAnsi" w:cs="Tahoma"/>
          <w:szCs w:val="24"/>
        </w:rPr>
        <w:t xml:space="preserve"> La EMPRESA DISTRIBUIDORA estará plenamente facultada para </w:t>
      </w:r>
      <w:r w:rsidR="00037E1B" w:rsidRPr="00CD6223">
        <w:rPr>
          <w:rFonts w:asciiTheme="minorHAnsi" w:hAnsiTheme="minorHAnsi" w:cs="Tahoma"/>
          <w:szCs w:val="24"/>
        </w:rPr>
        <w:t xml:space="preserve">supervisar </w:t>
      </w:r>
      <w:r w:rsidR="00B866B7" w:rsidRPr="00CD6223">
        <w:rPr>
          <w:rFonts w:asciiTheme="minorHAnsi" w:hAnsiTheme="minorHAnsi" w:cs="Tahoma"/>
          <w:szCs w:val="24"/>
        </w:rPr>
        <w:t xml:space="preserve">la conexión del Equipamiento de Generación del USUARIO o CLIENTE FINAL, debiendo este último efectuar las correcciones de las divergencias planteadas, conforme a lo </w:t>
      </w:r>
      <w:r w:rsidR="00371A3B" w:rsidRPr="00CD6223">
        <w:rPr>
          <w:rFonts w:asciiTheme="minorHAnsi" w:hAnsiTheme="minorHAnsi" w:cs="Tahoma"/>
          <w:szCs w:val="24"/>
        </w:rPr>
        <w:t>previsto en el</w:t>
      </w:r>
      <w:r w:rsidR="00B866B7" w:rsidRPr="00CD6223">
        <w:rPr>
          <w:rFonts w:asciiTheme="minorHAnsi" w:hAnsiTheme="minorHAnsi" w:cs="Tahoma"/>
          <w:szCs w:val="24"/>
        </w:rPr>
        <w:t xml:space="preserve"> </w:t>
      </w:r>
      <w:r w:rsidR="00DA60B0" w:rsidRPr="00CD6223">
        <w:rPr>
          <w:rFonts w:asciiTheme="minorHAnsi" w:hAnsiTheme="minorHAnsi" w:cs="Tahoma"/>
          <w:szCs w:val="24"/>
        </w:rPr>
        <w:t xml:space="preserve">artículo 21° del </w:t>
      </w:r>
      <w:r w:rsidR="00B866B7" w:rsidRPr="00CD6223">
        <w:rPr>
          <w:rFonts w:asciiTheme="minorHAnsi" w:hAnsiTheme="minorHAnsi" w:cs="Tahoma"/>
          <w:szCs w:val="24"/>
        </w:rPr>
        <w:t>Reglamento</w:t>
      </w:r>
      <w:r w:rsidR="00371A3B" w:rsidRPr="00CD6223">
        <w:rPr>
          <w:rFonts w:asciiTheme="minorHAnsi" w:hAnsiTheme="minorHAnsi" w:cs="Tahoma"/>
          <w:szCs w:val="24"/>
        </w:rPr>
        <w:t xml:space="preserve"> o la reglamentación que la modifique o reemplace</w:t>
      </w:r>
      <w:r w:rsidR="00B866B7" w:rsidRPr="00CD6223">
        <w:rPr>
          <w:rFonts w:asciiTheme="minorHAnsi" w:hAnsiTheme="minorHAnsi" w:cs="Tahoma"/>
          <w:szCs w:val="24"/>
        </w:rPr>
        <w:t>.</w:t>
      </w:r>
    </w:p>
    <w:p w14:paraId="42A5507E" w14:textId="77777777" w:rsidR="00CD6223" w:rsidRPr="00CD6223" w:rsidRDefault="00CD6223" w:rsidP="00CD6223">
      <w:pPr>
        <w:jc w:val="both"/>
        <w:rPr>
          <w:rFonts w:asciiTheme="minorHAnsi" w:hAnsiTheme="minorHAnsi" w:cs="Arial"/>
          <w:szCs w:val="24"/>
        </w:rPr>
      </w:pPr>
    </w:p>
    <w:p w14:paraId="5B0DD62D" w14:textId="4D7F779C" w:rsidR="00CD6223" w:rsidRPr="00CD6223" w:rsidRDefault="00CD6223" w:rsidP="00CD6223">
      <w:pPr>
        <w:jc w:val="both"/>
        <w:rPr>
          <w:rFonts w:asciiTheme="minorHAnsi" w:hAnsiTheme="minorHAnsi" w:cs="Arial"/>
          <w:szCs w:val="24"/>
        </w:rPr>
      </w:pPr>
      <w:r w:rsidRPr="00CD6223">
        <w:rPr>
          <w:rFonts w:asciiTheme="minorHAnsi" w:hAnsiTheme="minorHAnsi" w:cs="Arial"/>
          <w:szCs w:val="24"/>
        </w:rPr>
        <w:t>Toda modificación a las características técnicas esenciales del Equipamiento de Generación identificadas en conformidad con el literal e) del artículo 20 del Reglamento de la Ley Nº 20.571</w:t>
      </w:r>
      <w:r w:rsidR="001B34B6">
        <w:rPr>
          <w:rFonts w:asciiTheme="minorHAnsi" w:hAnsiTheme="minorHAnsi" w:cs="Arial"/>
          <w:szCs w:val="24"/>
        </w:rPr>
        <w:t xml:space="preserve">, deberá ser informada a </w:t>
      </w:r>
      <w:r w:rsidR="008228CE">
        <w:rPr>
          <w:rFonts w:asciiTheme="minorHAnsi" w:hAnsiTheme="minorHAnsi" w:cs="Tahoma"/>
          <w:szCs w:val="24"/>
        </w:rPr>
        <w:t>la EMPRESA DISTRIBUIDORA</w:t>
      </w:r>
      <w:r w:rsidRPr="00CD6223">
        <w:rPr>
          <w:rFonts w:asciiTheme="minorHAnsi" w:hAnsiTheme="minorHAnsi" w:cs="Arial"/>
          <w:szCs w:val="24"/>
        </w:rPr>
        <w:t>, la que a su vez deberá comunicar al USUARIO su conformidad o su negativa, en cuyo caso se podrá fundar exclusivamente cuando se ponga en riesgo la continuidad de suministro, la calidad del producto eléctrico o la seguridad de las personas o cosas, dentro del plazo de 5 días hábiles contados desde el ingreso efectivo de dicha comunicación por el medio acordado en el presente contrato.</w:t>
      </w:r>
    </w:p>
    <w:p w14:paraId="3CDE6579" w14:textId="77777777" w:rsidR="00CD6223" w:rsidRPr="00CD6223" w:rsidRDefault="00CD6223" w:rsidP="00CD6223">
      <w:pPr>
        <w:jc w:val="both"/>
        <w:rPr>
          <w:rFonts w:asciiTheme="minorHAnsi" w:hAnsiTheme="minorHAnsi" w:cs="Arial"/>
          <w:i/>
          <w:szCs w:val="24"/>
        </w:rPr>
      </w:pPr>
    </w:p>
    <w:p w14:paraId="63F40A41" w14:textId="0FAE47BC" w:rsidR="000D3C44" w:rsidRPr="000D3C44" w:rsidRDefault="00F50D90" w:rsidP="000D3C44">
      <w:pPr>
        <w:jc w:val="both"/>
        <w:rPr>
          <w:rFonts w:asciiTheme="minorHAnsi" w:hAnsiTheme="minorHAnsi" w:cs="Tahoma"/>
          <w:szCs w:val="24"/>
        </w:rPr>
      </w:pPr>
      <w:r w:rsidRPr="00CD6223">
        <w:rPr>
          <w:rFonts w:asciiTheme="minorHAnsi" w:hAnsiTheme="minorHAnsi" w:cs="Tahoma"/>
          <w:b/>
          <w:szCs w:val="24"/>
          <w:u w:val="single"/>
        </w:rPr>
        <w:t>DÉCIM</w:t>
      </w:r>
      <w:r w:rsidR="00766BBE" w:rsidRPr="00CD6223">
        <w:rPr>
          <w:rFonts w:asciiTheme="minorHAnsi" w:hAnsiTheme="minorHAnsi" w:cs="Tahoma"/>
          <w:b/>
          <w:szCs w:val="24"/>
          <w:u w:val="single"/>
        </w:rPr>
        <w:t>O</w:t>
      </w:r>
      <w:r w:rsidR="00B866B7" w:rsidRPr="00CD6223">
        <w:rPr>
          <w:rFonts w:asciiTheme="minorHAnsi" w:hAnsiTheme="minorHAnsi" w:cs="Tahoma"/>
          <w:b/>
          <w:szCs w:val="24"/>
        </w:rPr>
        <w:t>:</w:t>
      </w:r>
      <w:r w:rsidR="000D3C44" w:rsidRPr="000D3C44">
        <w:rPr>
          <w:rFonts w:asciiTheme="minorHAnsi" w:hAnsiTheme="minorHAnsi" w:cs="Arial"/>
          <w:b/>
          <w:szCs w:val="24"/>
        </w:rPr>
        <w:t xml:space="preserve"> </w:t>
      </w:r>
      <w:r w:rsidR="008228CE">
        <w:rPr>
          <w:rFonts w:asciiTheme="minorHAnsi" w:hAnsiTheme="minorHAnsi" w:cs="Tahoma"/>
          <w:szCs w:val="24"/>
        </w:rPr>
        <w:t>La EMPRESA DISTRIBUIDORA</w:t>
      </w:r>
      <w:r w:rsidR="000D3C44" w:rsidRPr="000D3C44">
        <w:rPr>
          <w:rFonts w:asciiTheme="minorHAnsi" w:hAnsiTheme="minorHAnsi" w:cs="Tahoma"/>
          <w:szCs w:val="24"/>
        </w:rPr>
        <w:t xml:space="preserve"> no será responsable de los perjuicios que pueda sufrir el USUARIO por la falta total o parcial de energía eléctrica, motivada por caso fortuito o fuerza mayor, trabajos programados, o por problemas ajenos a su sistema eléctrico, que interrumpa, paralice o perturbe el servicio. </w:t>
      </w:r>
    </w:p>
    <w:p w14:paraId="243A53E7" w14:textId="77777777" w:rsidR="000D3C44" w:rsidRPr="000D3C44" w:rsidRDefault="000D3C44" w:rsidP="000D3C44">
      <w:pPr>
        <w:jc w:val="both"/>
        <w:rPr>
          <w:rFonts w:asciiTheme="minorHAnsi" w:hAnsiTheme="minorHAnsi" w:cs="Tahoma"/>
          <w:szCs w:val="24"/>
        </w:rPr>
      </w:pPr>
    </w:p>
    <w:p w14:paraId="6CB19B28" w14:textId="7D80BE0C" w:rsidR="000D3C44" w:rsidRDefault="000D3C44" w:rsidP="000D3C44">
      <w:pPr>
        <w:jc w:val="both"/>
        <w:rPr>
          <w:rFonts w:asciiTheme="minorHAnsi" w:hAnsiTheme="minorHAnsi" w:cs="Tahoma"/>
          <w:szCs w:val="24"/>
        </w:rPr>
      </w:pPr>
      <w:r w:rsidRPr="000D3C44">
        <w:rPr>
          <w:rFonts w:asciiTheme="minorHAnsi" w:hAnsiTheme="minorHAnsi" w:cs="Tahoma"/>
          <w:szCs w:val="24"/>
        </w:rPr>
        <w:t xml:space="preserve">En caso de trabajos programados o no programados y en el evento que sea necesario, </w:t>
      </w:r>
      <w:r w:rsidR="008228CE">
        <w:rPr>
          <w:rFonts w:asciiTheme="minorHAnsi" w:hAnsiTheme="minorHAnsi" w:cs="Tahoma"/>
          <w:szCs w:val="24"/>
        </w:rPr>
        <w:t>la EMPRESA DISTRIBUIDORA</w:t>
      </w:r>
      <w:r w:rsidRPr="000D3C44">
        <w:rPr>
          <w:rFonts w:asciiTheme="minorHAnsi" w:hAnsiTheme="minorHAnsi" w:cs="Tahoma"/>
          <w:szCs w:val="24"/>
        </w:rPr>
        <w:t xml:space="preserve"> podrá solicitar al USUARIO la desconexión temporal del Equipamiento de Generación, a lo que éste deberá acceder. </w:t>
      </w:r>
    </w:p>
    <w:p w14:paraId="41C74AF7" w14:textId="77777777" w:rsidR="00DE02BD" w:rsidRDefault="00DE02BD" w:rsidP="002773FF">
      <w:pPr>
        <w:jc w:val="both"/>
        <w:rPr>
          <w:rFonts w:asciiTheme="minorHAnsi" w:hAnsiTheme="minorHAnsi" w:cs="Tahoma"/>
          <w:szCs w:val="24"/>
          <w:lang w:val="es-ES"/>
        </w:rPr>
      </w:pPr>
    </w:p>
    <w:p w14:paraId="25CF2F61" w14:textId="6BF9E7A3" w:rsidR="002773FF" w:rsidRPr="002773FF" w:rsidRDefault="002773FF" w:rsidP="002773FF">
      <w:pPr>
        <w:jc w:val="both"/>
        <w:rPr>
          <w:rFonts w:asciiTheme="minorHAnsi" w:hAnsiTheme="minorHAnsi" w:cs="Tahoma"/>
          <w:szCs w:val="24"/>
          <w:lang w:val="es-ES"/>
        </w:rPr>
      </w:pPr>
      <w:r w:rsidRPr="002773FF">
        <w:rPr>
          <w:rFonts w:asciiTheme="minorHAnsi" w:hAnsiTheme="minorHAnsi" w:cs="Tahoma"/>
          <w:szCs w:val="24"/>
          <w:lang w:val="es-ES"/>
        </w:rPr>
        <w:t>El incorrecto funcionamiento de los mecanismos de corte en caso de ausencia de energía e</w:t>
      </w:r>
      <w:r w:rsidR="001B34B6">
        <w:rPr>
          <w:rFonts w:asciiTheme="minorHAnsi" w:hAnsiTheme="minorHAnsi" w:cs="Tahoma"/>
          <w:szCs w:val="24"/>
          <w:lang w:val="es-ES"/>
        </w:rPr>
        <w:t xml:space="preserve">n la red de distribución </w:t>
      </w:r>
      <w:r w:rsidR="008228CE">
        <w:rPr>
          <w:rFonts w:asciiTheme="minorHAnsi" w:hAnsiTheme="minorHAnsi" w:cs="Tahoma"/>
          <w:szCs w:val="24"/>
        </w:rPr>
        <w:t>la EMPRESA DISTRIBUIDORA</w:t>
      </w:r>
      <w:r w:rsidRPr="002773FF">
        <w:rPr>
          <w:rFonts w:asciiTheme="minorHAnsi" w:hAnsiTheme="minorHAnsi" w:cs="Tahoma"/>
          <w:szCs w:val="24"/>
          <w:lang w:val="es-ES"/>
        </w:rPr>
        <w:t xml:space="preserve">, al igual que los errores o fallas que puedan provocar problemas de sincronización (tensión, frecuencia, secuencia) entre la línea de distribución </w:t>
      </w:r>
      <w:r w:rsidR="008228CE">
        <w:rPr>
          <w:rFonts w:asciiTheme="minorHAnsi" w:hAnsiTheme="minorHAnsi" w:cs="Tahoma"/>
          <w:szCs w:val="24"/>
          <w:lang w:val="es-ES"/>
        </w:rPr>
        <w:t xml:space="preserve">de </w:t>
      </w:r>
      <w:r w:rsidR="008228CE">
        <w:rPr>
          <w:rFonts w:asciiTheme="minorHAnsi" w:hAnsiTheme="minorHAnsi" w:cs="Tahoma"/>
          <w:szCs w:val="24"/>
        </w:rPr>
        <w:t>la EMPRESA DISTRIBUIDORA</w:t>
      </w:r>
      <w:r w:rsidRPr="002773FF">
        <w:rPr>
          <w:rFonts w:asciiTheme="minorHAnsi" w:hAnsiTheme="minorHAnsi" w:cs="Tahoma"/>
          <w:szCs w:val="24"/>
          <w:lang w:val="es-ES"/>
        </w:rPr>
        <w:t xml:space="preserve"> y el equipo de generación del USUARIO en el punto de conexión, será causal inmediata de la suspensión de las inyecciones del grupo generador residencial y el término de este contrato.</w:t>
      </w:r>
    </w:p>
    <w:p w14:paraId="749A505A" w14:textId="77777777" w:rsidR="000D3C44" w:rsidRPr="000D3C44" w:rsidRDefault="000D3C44" w:rsidP="000D3C44">
      <w:pPr>
        <w:jc w:val="both"/>
        <w:rPr>
          <w:rFonts w:asciiTheme="minorHAnsi" w:hAnsiTheme="minorHAnsi" w:cs="Tahoma"/>
          <w:b/>
          <w:szCs w:val="24"/>
        </w:rPr>
      </w:pPr>
    </w:p>
    <w:p w14:paraId="5F099297" w14:textId="77777777" w:rsidR="000D3C44" w:rsidRPr="000D3C44" w:rsidRDefault="000D3C44" w:rsidP="000D3C44">
      <w:pPr>
        <w:jc w:val="both"/>
        <w:rPr>
          <w:rFonts w:asciiTheme="minorHAnsi" w:hAnsiTheme="minorHAnsi" w:cs="Tahoma"/>
          <w:b/>
          <w:szCs w:val="24"/>
          <w:u w:val="single"/>
        </w:rPr>
      </w:pPr>
    </w:p>
    <w:p w14:paraId="0D499B7A" w14:textId="77777777" w:rsidR="00B866B7" w:rsidRPr="00CD6223" w:rsidRDefault="000D3C44" w:rsidP="00816DFB">
      <w:pPr>
        <w:jc w:val="both"/>
        <w:rPr>
          <w:rFonts w:asciiTheme="minorHAnsi" w:hAnsiTheme="minorHAnsi" w:cs="Tahoma"/>
          <w:szCs w:val="24"/>
        </w:rPr>
      </w:pPr>
      <w:r w:rsidRPr="000D3C44">
        <w:rPr>
          <w:rFonts w:asciiTheme="minorHAnsi" w:hAnsiTheme="minorHAnsi" w:cs="Tahoma"/>
          <w:b/>
          <w:szCs w:val="24"/>
          <w:u w:val="single"/>
        </w:rPr>
        <w:t>DECIMO PRIMERO:</w:t>
      </w:r>
      <w:r>
        <w:rPr>
          <w:rFonts w:asciiTheme="minorHAnsi" w:hAnsiTheme="minorHAnsi" w:cs="Tahoma"/>
          <w:b/>
          <w:szCs w:val="24"/>
        </w:rPr>
        <w:t xml:space="preserve"> </w:t>
      </w:r>
      <w:r w:rsidR="00B866B7" w:rsidRPr="00CD6223">
        <w:rPr>
          <w:rFonts w:asciiTheme="minorHAnsi" w:hAnsiTheme="minorHAnsi" w:cs="Tahoma"/>
          <w:szCs w:val="24"/>
        </w:rPr>
        <w:t xml:space="preserve">En todo lo no previsto en este contrato, se aplicarán supletoriamente las disposiciones de la Ley General de Servicios Eléctricos, </w:t>
      </w:r>
      <w:r w:rsidR="00646D5E" w:rsidRPr="00CD6223">
        <w:rPr>
          <w:rFonts w:asciiTheme="minorHAnsi" w:hAnsiTheme="minorHAnsi" w:cs="Tahoma"/>
          <w:szCs w:val="24"/>
        </w:rPr>
        <w:t xml:space="preserve">Ley 20.571, su </w:t>
      </w:r>
      <w:r w:rsidR="00B866B7" w:rsidRPr="00CD6223">
        <w:rPr>
          <w:rFonts w:asciiTheme="minorHAnsi" w:hAnsiTheme="minorHAnsi" w:cs="Tahoma"/>
          <w:szCs w:val="24"/>
        </w:rPr>
        <w:t xml:space="preserve">Reglamento, </w:t>
      </w:r>
      <w:r w:rsidR="00115943" w:rsidRPr="00CD6223">
        <w:rPr>
          <w:rFonts w:asciiTheme="minorHAnsi" w:hAnsiTheme="minorHAnsi" w:cs="Tahoma"/>
          <w:szCs w:val="24"/>
        </w:rPr>
        <w:t xml:space="preserve">Norma Técnica de Conexión y Operación de Equipamiento de Generación </w:t>
      </w:r>
      <w:r w:rsidR="00DA60B0" w:rsidRPr="00CD6223">
        <w:rPr>
          <w:rFonts w:asciiTheme="minorHAnsi" w:hAnsiTheme="minorHAnsi" w:cs="Tahoma"/>
          <w:szCs w:val="24"/>
        </w:rPr>
        <w:t>y toda otra normativa aplicable</w:t>
      </w:r>
      <w:r w:rsidR="00B866B7" w:rsidRPr="00CD6223">
        <w:rPr>
          <w:rFonts w:asciiTheme="minorHAnsi" w:hAnsiTheme="minorHAnsi" w:cs="Tahoma"/>
          <w:szCs w:val="24"/>
        </w:rPr>
        <w:t xml:space="preserve">. </w:t>
      </w:r>
    </w:p>
    <w:p w14:paraId="5BDE4B05" w14:textId="77777777" w:rsidR="009D4A5C" w:rsidRPr="00CD6223" w:rsidRDefault="009D4A5C" w:rsidP="00816DFB">
      <w:pPr>
        <w:jc w:val="both"/>
        <w:rPr>
          <w:rFonts w:asciiTheme="minorHAnsi" w:hAnsiTheme="minorHAnsi" w:cs="Tahoma"/>
          <w:szCs w:val="24"/>
        </w:rPr>
      </w:pPr>
    </w:p>
    <w:p w14:paraId="79F0E564" w14:textId="77777777" w:rsidR="00846FC3" w:rsidRPr="00CD6223" w:rsidRDefault="00A7409C" w:rsidP="00816DFB">
      <w:pPr>
        <w:jc w:val="both"/>
        <w:rPr>
          <w:rFonts w:asciiTheme="minorHAnsi" w:hAnsiTheme="minorHAnsi" w:cs="Tahoma"/>
          <w:szCs w:val="24"/>
        </w:rPr>
      </w:pPr>
      <w:r w:rsidRPr="00CD6223">
        <w:rPr>
          <w:rFonts w:asciiTheme="minorHAnsi" w:hAnsiTheme="minorHAnsi" w:cs="Tahoma"/>
          <w:b/>
          <w:bCs/>
          <w:szCs w:val="24"/>
          <w:u w:val="single"/>
        </w:rPr>
        <w:t>D</w:t>
      </w:r>
      <w:r w:rsidR="00F50D90" w:rsidRPr="00CD6223">
        <w:rPr>
          <w:rFonts w:asciiTheme="minorHAnsi" w:hAnsiTheme="minorHAnsi" w:cs="Tahoma"/>
          <w:b/>
          <w:bCs/>
          <w:szCs w:val="24"/>
          <w:u w:val="single"/>
        </w:rPr>
        <w:t>É</w:t>
      </w:r>
      <w:r w:rsidRPr="00CD6223">
        <w:rPr>
          <w:rFonts w:asciiTheme="minorHAnsi" w:hAnsiTheme="minorHAnsi" w:cs="Tahoma"/>
          <w:b/>
          <w:bCs/>
          <w:szCs w:val="24"/>
          <w:u w:val="single"/>
        </w:rPr>
        <w:t>CIM</w:t>
      </w:r>
      <w:r w:rsidR="00766BBE" w:rsidRPr="00CD6223">
        <w:rPr>
          <w:rFonts w:asciiTheme="minorHAnsi" w:hAnsiTheme="minorHAnsi" w:cs="Tahoma"/>
          <w:b/>
          <w:bCs/>
          <w:szCs w:val="24"/>
          <w:u w:val="single"/>
        </w:rPr>
        <w:t>O</w:t>
      </w:r>
      <w:r w:rsidR="000D3C44">
        <w:rPr>
          <w:rFonts w:asciiTheme="minorHAnsi" w:hAnsiTheme="minorHAnsi" w:cs="Tahoma"/>
          <w:b/>
          <w:bCs/>
          <w:szCs w:val="24"/>
          <w:u w:val="single"/>
        </w:rPr>
        <w:t xml:space="preserve"> SEGUNDO</w:t>
      </w:r>
      <w:r w:rsidR="00C84EE9" w:rsidRPr="00CD6223">
        <w:rPr>
          <w:rFonts w:asciiTheme="minorHAnsi" w:hAnsiTheme="minorHAnsi" w:cs="Tahoma"/>
          <w:b/>
          <w:szCs w:val="24"/>
        </w:rPr>
        <w:t>:</w:t>
      </w:r>
      <w:r w:rsidR="00C84EE9" w:rsidRPr="00CD6223">
        <w:rPr>
          <w:rFonts w:asciiTheme="minorHAnsi" w:hAnsiTheme="minorHAnsi" w:cs="Tahoma"/>
          <w:szCs w:val="24"/>
        </w:rPr>
        <w:t xml:space="preserve"> </w:t>
      </w:r>
      <w:r w:rsidR="00846FC3" w:rsidRPr="00CD6223">
        <w:rPr>
          <w:rFonts w:asciiTheme="minorHAnsi" w:hAnsiTheme="minorHAnsi" w:cs="Tahoma"/>
          <w:szCs w:val="24"/>
        </w:rPr>
        <w:t xml:space="preserve">Las partes firman el presente </w:t>
      </w:r>
      <w:r w:rsidR="00C20CE0" w:rsidRPr="00CD6223">
        <w:rPr>
          <w:rFonts w:asciiTheme="minorHAnsi" w:hAnsiTheme="minorHAnsi" w:cs="Tahoma"/>
          <w:szCs w:val="24"/>
        </w:rPr>
        <w:t>instrument</w:t>
      </w:r>
      <w:r w:rsidR="00AE51FE" w:rsidRPr="00CD6223">
        <w:rPr>
          <w:rFonts w:asciiTheme="minorHAnsi" w:hAnsiTheme="minorHAnsi" w:cs="Tahoma"/>
          <w:szCs w:val="24"/>
        </w:rPr>
        <w:t>o</w:t>
      </w:r>
      <w:r w:rsidR="00C20CE0" w:rsidRPr="00CD6223">
        <w:rPr>
          <w:rFonts w:asciiTheme="minorHAnsi" w:hAnsiTheme="minorHAnsi" w:cs="Tahoma"/>
          <w:szCs w:val="24"/>
        </w:rPr>
        <w:t xml:space="preserve"> </w:t>
      </w:r>
      <w:r w:rsidR="00846FC3" w:rsidRPr="00CD6223">
        <w:rPr>
          <w:rFonts w:asciiTheme="minorHAnsi" w:hAnsiTheme="minorHAnsi" w:cs="Tahoma"/>
          <w:szCs w:val="24"/>
        </w:rPr>
        <w:t xml:space="preserve">en señal de aceptación en </w:t>
      </w:r>
      <w:r w:rsidR="00DA60B0" w:rsidRPr="00CD6223">
        <w:rPr>
          <w:rFonts w:asciiTheme="minorHAnsi" w:hAnsiTheme="minorHAnsi" w:cs="Tahoma"/>
          <w:szCs w:val="24"/>
        </w:rPr>
        <w:t>3</w:t>
      </w:r>
      <w:r w:rsidR="00846FC3" w:rsidRPr="00CD6223">
        <w:rPr>
          <w:rFonts w:asciiTheme="minorHAnsi" w:hAnsiTheme="minorHAnsi" w:cs="Tahoma"/>
          <w:szCs w:val="24"/>
        </w:rPr>
        <w:t xml:space="preserve"> ejemplares, quedand</w:t>
      </w:r>
      <w:r w:rsidR="00AE51FE" w:rsidRPr="00CD6223">
        <w:rPr>
          <w:rFonts w:asciiTheme="minorHAnsi" w:hAnsiTheme="minorHAnsi" w:cs="Tahoma"/>
          <w:szCs w:val="24"/>
        </w:rPr>
        <w:t>o</w:t>
      </w:r>
      <w:r w:rsidR="00846FC3" w:rsidRPr="00CD6223">
        <w:rPr>
          <w:rFonts w:asciiTheme="minorHAnsi" w:hAnsiTheme="minorHAnsi" w:cs="Tahoma"/>
          <w:szCs w:val="24"/>
        </w:rPr>
        <w:t xml:space="preserve"> </w:t>
      </w:r>
      <w:r w:rsidR="00DA60B0" w:rsidRPr="00CD6223">
        <w:rPr>
          <w:rFonts w:asciiTheme="minorHAnsi" w:hAnsiTheme="minorHAnsi" w:cs="Tahoma"/>
          <w:szCs w:val="24"/>
        </w:rPr>
        <w:t xml:space="preserve">uno </w:t>
      </w:r>
      <w:r w:rsidR="00846FC3" w:rsidRPr="00CD6223">
        <w:rPr>
          <w:rFonts w:asciiTheme="minorHAnsi" w:hAnsiTheme="minorHAnsi" w:cs="Tahoma"/>
          <w:szCs w:val="24"/>
        </w:rPr>
        <w:t>en p</w:t>
      </w:r>
      <w:r w:rsidR="00AE51FE" w:rsidRPr="00CD6223">
        <w:rPr>
          <w:rFonts w:asciiTheme="minorHAnsi" w:hAnsiTheme="minorHAnsi" w:cs="Tahoma"/>
          <w:szCs w:val="24"/>
        </w:rPr>
        <w:t>o</w:t>
      </w:r>
      <w:r w:rsidR="00846FC3" w:rsidRPr="00CD6223">
        <w:rPr>
          <w:rFonts w:asciiTheme="minorHAnsi" w:hAnsiTheme="minorHAnsi" w:cs="Tahoma"/>
          <w:szCs w:val="24"/>
        </w:rPr>
        <w:t xml:space="preserve">der </w:t>
      </w:r>
      <w:r w:rsidR="00B866B7" w:rsidRPr="00CD6223">
        <w:rPr>
          <w:rFonts w:asciiTheme="minorHAnsi" w:hAnsiTheme="minorHAnsi" w:cs="Tahoma"/>
          <w:szCs w:val="24"/>
        </w:rPr>
        <w:t>del</w:t>
      </w:r>
      <w:r w:rsidR="00846FC3" w:rsidRPr="00CD6223">
        <w:rPr>
          <w:rFonts w:asciiTheme="minorHAnsi" w:hAnsiTheme="minorHAnsi" w:cs="Tahoma"/>
          <w:szCs w:val="24"/>
        </w:rPr>
        <w:t xml:space="preserve"> </w:t>
      </w:r>
      <w:r w:rsidR="00FE1213" w:rsidRPr="00CD6223">
        <w:rPr>
          <w:rFonts w:asciiTheme="minorHAnsi" w:hAnsiTheme="minorHAnsi" w:cs="Tahoma"/>
          <w:szCs w:val="24"/>
        </w:rPr>
        <w:t>USUARIO o CLIENTE FINAL</w:t>
      </w:r>
      <w:r w:rsidR="00B866B7" w:rsidRPr="00CD6223">
        <w:rPr>
          <w:rFonts w:asciiTheme="minorHAnsi" w:hAnsiTheme="minorHAnsi" w:cs="Tahoma"/>
          <w:szCs w:val="24"/>
        </w:rPr>
        <w:t xml:space="preserve"> y dos en poder de la EMPRESA DISTRIBUIDORA.</w:t>
      </w:r>
    </w:p>
    <w:p w14:paraId="299D20B8" w14:textId="77777777" w:rsidR="00846FC3" w:rsidRPr="00CD6223" w:rsidRDefault="00846FC3" w:rsidP="00816DFB">
      <w:pPr>
        <w:jc w:val="both"/>
        <w:rPr>
          <w:rFonts w:asciiTheme="minorHAnsi" w:hAnsiTheme="minorHAnsi" w:cs="Tahoma"/>
          <w:szCs w:val="24"/>
        </w:rPr>
      </w:pPr>
    </w:p>
    <w:p w14:paraId="0BFD0232" w14:textId="421CC113" w:rsidR="00846FC3" w:rsidRPr="00CD6223" w:rsidRDefault="00766BBE" w:rsidP="00816DFB">
      <w:pPr>
        <w:jc w:val="both"/>
        <w:rPr>
          <w:rFonts w:asciiTheme="minorHAnsi" w:hAnsiTheme="minorHAnsi" w:cs="Tahoma"/>
          <w:szCs w:val="24"/>
        </w:rPr>
      </w:pPr>
      <w:r w:rsidRPr="00CD6223">
        <w:rPr>
          <w:rFonts w:asciiTheme="minorHAnsi" w:hAnsiTheme="minorHAnsi" w:cs="Tahoma"/>
          <w:b/>
          <w:szCs w:val="24"/>
          <w:u w:val="single"/>
        </w:rPr>
        <w:t>DÉCIMO</w:t>
      </w:r>
      <w:r w:rsidR="00A7409C" w:rsidRPr="00CD6223">
        <w:rPr>
          <w:rFonts w:asciiTheme="minorHAnsi" w:hAnsiTheme="minorHAnsi" w:cs="Tahoma"/>
          <w:b/>
          <w:szCs w:val="24"/>
          <w:u w:val="single"/>
        </w:rPr>
        <w:t xml:space="preserve"> </w:t>
      </w:r>
      <w:r w:rsidR="000D3C44">
        <w:rPr>
          <w:rFonts w:asciiTheme="minorHAnsi" w:hAnsiTheme="minorHAnsi" w:cs="Tahoma"/>
          <w:b/>
          <w:szCs w:val="24"/>
          <w:u w:val="single"/>
        </w:rPr>
        <w:t>TERCERO</w:t>
      </w:r>
      <w:r w:rsidR="00C84EE9" w:rsidRPr="00CD6223">
        <w:rPr>
          <w:rFonts w:asciiTheme="minorHAnsi" w:hAnsiTheme="minorHAnsi" w:cs="Tahoma"/>
          <w:b/>
          <w:szCs w:val="24"/>
        </w:rPr>
        <w:t>:</w:t>
      </w:r>
      <w:r w:rsidR="00C84EE9" w:rsidRPr="00CD6223">
        <w:rPr>
          <w:rFonts w:asciiTheme="minorHAnsi" w:hAnsiTheme="minorHAnsi" w:cs="Tahoma"/>
          <w:szCs w:val="24"/>
        </w:rPr>
        <w:t xml:space="preserve"> </w:t>
      </w:r>
      <w:r w:rsidR="00846FC3" w:rsidRPr="00CD6223">
        <w:rPr>
          <w:rFonts w:asciiTheme="minorHAnsi" w:hAnsiTheme="minorHAnsi" w:cs="Tahoma"/>
          <w:szCs w:val="24"/>
        </w:rPr>
        <w:t>Para t</w:t>
      </w:r>
      <w:r w:rsidR="00AE51FE" w:rsidRPr="00CD6223">
        <w:rPr>
          <w:rFonts w:asciiTheme="minorHAnsi" w:hAnsiTheme="minorHAnsi" w:cs="Tahoma"/>
          <w:szCs w:val="24"/>
        </w:rPr>
        <w:t>o</w:t>
      </w:r>
      <w:r w:rsidR="00846FC3" w:rsidRPr="00CD6223">
        <w:rPr>
          <w:rFonts w:asciiTheme="minorHAnsi" w:hAnsiTheme="minorHAnsi" w:cs="Tahoma"/>
          <w:szCs w:val="24"/>
        </w:rPr>
        <w:t>d</w:t>
      </w:r>
      <w:r w:rsidR="00AE51FE" w:rsidRPr="00CD6223">
        <w:rPr>
          <w:rFonts w:asciiTheme="minorHAnsi" w:hAnsiTheme="minorHAnsi" w:cs="Tahoma"/>
          <w:szCs w:val="24"/>
        </w:rPr>
        <w:t>o</w:t>
      </w:r>
      <w:r w:rsidR="00846FC3" w:rsidRPr="00CD6223">
        <w:rPr>
          <w:rFonts w:asciiTheme="minorHAnsi" w:hAnsiTheme="minorHAnsi" w:cs="Tahoma"/>
          <w:szCs w:val="24"/>
        </w:rPr>
        <w:t>s l</w:t>
      </w:r>
      <w:r w:rsidR="00AE51FE" w:rsidRPr="00CD6223">
        <w:rPr>
          <w:rFonts w:asciiTheme="minorHAnsi" w:hAnsiTheme="minorHAnsi" w:cs="Tahoma"/>
          <w:szCs w:val="24"/>
        </w:rPr>
        <w:t>o</w:t>
      </w:r>
      <w:r w:rsidR="00846FC3" w:rsidRPr="00CD6223">
        <w:rPr>
          <w:rFonts w:asciiTheme="minorHAnsi" w:hAnsiTheme="minorHAnsi" w:cs="Tahoma"/>
          <w:szCs w:val="24"/>
        </w:rPr>
        <w:t>s efect</w:t>
      </w:r>
      <w:r w:rsidR="00AE51FE" w:rsidRPr="00CD6223">
        <w:rPr>
          <w:rFonts w:asciiTheme="minorHAnsi" w:hAnsiTheme="minorHAnsi" w:cs="Tahoma"/>
          <w:szCs w:val="24"/>
        </w:rPr>
        <w:t>o</w:t>
      </w:r>
      <w:r w:rsidR="00846FC3" w:rsidRPr="00CD6223">
        <w:rPr>
          <w:rFonts w:asciiTheme="minorHAnsi" w:hAnsiTheme="minorHAnsi" w:cs="Tahoma"/>
          <w:szCs w:val="24"/>
        </w:rPr>
        <w:t>s legales, las partes fijan su d</w:t>
      </w:r>
      <w:r w:rsidR="00AE51FE" w:rsidRPr="00CD6223">
        <w:rPr>
          <w:rFonts w:asciiTheme="minorHAnsi" w:hAnsiTheme="minorHAnsi" w:cs="Tahoma"/>
          <w:szCs w:val="24"/>
        </w:rPr>
        <w:t>o</w:t>
      </w:r>
      <w:r w:rsidR="00846FC3" w:rsidRPr="00CD6223">
        <w:rPr>
          <w:rFonts w:asciiTheme="minorHAnsi" w:hAnsiTheme="minorHAnsi" w:cs="Tahoma"/>
          <w:szCs w:val="24"/>
        </w:rPr>
        <w:t>micili</w:t>
      </w:r>
      <w:r w:rsidR="00AE51FE" w:rsidRPr="00CD6223">
        <w:rPr>
          <w:rFonts w:asciiTheme="minorHAnsi" w:hAnsiTheme="minorHAnsi" w:cs="Tahoma"/>
          <w:szCs w:val="24"/>
        </w:rPr>
        <w:t>o</w:t>
      </w:r>
      <w:r w:rsidR="00846FC3" w:rsidRPr="00CD6223">
        <w:rPr>
          <w:rFonts w:asciiTheme="minorHAnsi" w:hAnsiTheme="minorHAnsi" w:cs="Tahoma"/>
          <w:szCs w:val="24"/>
        </w:rPr>
        <w:t xml:space="preserve"> en</w:t>
      </w:r>
      <w:r w:rsidR="000D3C44">
        <w:rPr>
          <w:rFonts w:asciiTheme="minorHAnsi" w:hAnsiTheme="minorHAnsi" w:cs="Tahoma"/>
          <w:szCs w:val="24"/>
        </w:rPr>
        <w:t xml:space="preserve"> la ciudad de </w:t>
      </w:r>
      <w:r w:rsidR="008228CE">
        <w:rPr>
          <w:rFonts w:asciiTheme="minorHAnsi" w:hAnsiTheme="minorHAnsi" w:cs="Tahoma"/>
          <w:szCs w:val="24"/>
        </w:rPr>
        <w:t>Rio Bueno</w:t>
      </w:r>
      <w:r w:rsidR="00DA60B0" w:rsidRPr="00CD6223">
        <w:rPr>
          <w:rFonts w:asciiTheme="minorHAnsi" w:hAnsiTheme="minorHAnsi" w:cs="Tahoma"/>
          <w:szCs w:val="24"/>
        </w:rPr>
        <w:t xml:space="preserve"> </w:t>
      </w:r>
      <w:r w:rsidR="00846FC3" w:rsidRPr="00CD6223">
        <w:rPr>
          <w:rFonts w:asciiTheme="minorHAnsi" w:hAnsiTheme="minorHAnsi" w:cs="Tahoma"/>
          <w:szCs w:val="24"/>
        </w:rPr>
        <w:t>y se s</w:t>
      </w:r>
      <w:r w:rsidR="00AE51FE" w:rsidRPr="00CD6223">
        <w:rPr>
          <w:rFonts w:asciiTheme="minorHAnsi" w:hAnsiTheme="minorHAnsi" w:cs="Tahoma"/>
          <w:szCs w:val="24"/>
        </w:rPr>
        <w:t>o</w:t>
      </w:r>
      <w:r w:rsidR="00846FC3" w:rsidRPr="00CD6223">
        <w:rPr>
          <w:rFonts w:asciiTheme="minorHAnsi" w:hAnsiTheme="minorHAnsi" w:cs="Tahoma"/>
          <w:szCs w:val="24"/>
        </w:rPr>
        <w:t xml:space="preserve">meten a la jurisdicción de sus </w:t>
      </w:r>
      <w:r w:rsidR="00DA60B0" w:rsidRPr="00CD6223">
        <w:rPr>
          <w:rFonts w:asciiTheme="minorHAnsi" w:hAnsiTheme="minorHAnsi" w:cs="Tahoma"/>
          <w:szCs w:val="24"/>
        </w:rPr>
        <w:t>tribunales ordinarios de justicia</w:t>
      </w:r>
      <w:r w:rsidR="00846FC3" w:rsidRPr="00CD6223">
        <w:rPr>
          <w:rFonts w:asciiTheme="minorHAnsi" w:hAnsiTheme="minorHAnsi" w:cs="Tahoma"/>
          <w:szCs w:val="24"/>
        </w:rPr>
        <w:t>.</w:t>
      </w:r>
    </w:p>
    <w:p w14:paraId="4A4C6E8D" w14:textId="097FBF31" w:rsidR="00D3348D" w:rsidRPr="00CD6223" w:rsidRDefault="00D3348D" w:rsidP="00816DFB">
      <w:pPr>
        <w:jc w:val="both"/>
        <w:rPr>
          <w:rFonts w:asciiTheme="minorHAnsi" w:hAnsiTheme="minorHAnsi" w:cs="Tahoma"/>
          <w:szCs w:val="24"/>
        </w:rPr>
      </w:pPr>
    </w:p>
    <w:p w14:paraId="6EFC716C" w14:textId="1BEBEB18" w:rsidR="008228CE" w:rsidRDefault="000D3C44" w:rsidP="008228CE">
      <w:pPr>
        <w:widowControl/>
        <w:suppressAutoHyphens w:val="0"/>
        <w:autoSpaceDE w:val="0"/>
        <w:autoSpaceDN w:val="0"/>
        <w:adjustRightInd w:val="0"/>
        <w:rPr>
          <w:rFonts w:ascii="CIDFont+F4" w:eastAsia="Times New Roman" w:hAnsi="CIDFont+F4" w:cs="CIDFont+F4"/>
          <w:sz w:val="23"/>
          <w:szCs w:val="23"/>
          <w:lang w:val="es-ES"/>
        </w:rPr>
      </w:pPr>
      <w:r>
        <w:rPr>
          <w:rFonts w:asciiTheme="minorHAnsi" w:hAnsiTheme="minorHAnsi"/>
          <w:b/>
          <w:szCs w:val="24"/>
          <w:u w:val="single"/>
        </w:rPr>
        <w:lastRenderedPageBreak/>
        <w:t xml:space="preserve">DECIMO </w:t>
      </w:r>
      <w:r w:rsidR="004413BA">
        <w:rPr>
          <w:rFonts w:asciiTheme="minorHAnsi" w:hAnsiTheme="minorHAnsi"/>
          <w:b/>
          <w:szCs w:val="24"/>
          <w:u w:val="single"/>
        </w:rPr>
        <w:t>CUARTO</w:t>
      </w:r>
      <w:r w:rsidR="004413BA" w:rsidRPr="00CD6223">
        <w:rPr>
          <w:rFonts w:asciiTheme="minorHAnsi" w:hAnsiTheme="minorHAnsi"/>
          <w:b/>
          <w:szCs w:val="24"/>
          <w:u w:val="single"/>
        </w:rPr>
        <w:t>:</w:t>
      </w:r>
      <w:r w:rsidR="004413BA" w:rsidRPr="00B04338">
        <w:rPr>
          <w:rFonts w:asciiTheme="minorHAnsi" w:hAnsiTheme="minorHAnsi"/>
          <w:szCs w:val="24"/>
        </w:rPr>
        <w:t xml:space="preserve"> </w:t>
      </w:r>
      <w:r w:rsidR="00DE7FAD" w:rsidRPr="00B04338">
        <w:rPr>
          <w:rFonts w:asciiTheme="minorHAnsi" w:hAnsiTheme="minorHAnsi"/>
          <w:szCs w:val="24"/>
        </w:rPr>
        <w:t xml:space="preserve">La </w:t>
      </w:r>
      <w:r w:rsidR="00DE7FAD" w:rsidRPr="004413BA">
        <w:rPr>
          <w:rFonts w:asciiTheme="minorHAnsi" w:hAnsiTheme="minorHAnsi"/>
          <w:szCs w:val="24"/>
        </w:rPr>
        <w:t>personería</w:t>
      </w:r>
      <w:r w:rsidR="004413BA" w:rsidRPr="004413BA">
        <w:rPr>
          <w:rFonts w:asciiTheme="minorHAnsi" w:hAnsiTheme="minorHAnsi"/>
          <w:szCs w:val="24"/>
        </w:rPr>
        <w:t xml:space="preserve"> de </w:t>
      </w:r>
      <w:r w:rsidR="008228CE">
        <w:rPr>
          <w:rFonts w:asciiTheme="minorHAnsi" w:hAnsiTheme="minorHAnsi"/>
          <w:szCs w:val="24"/>
        </w:rPr>
        <w:t xml:space="preserve">Don </w:t>
      </w:r>
      <w:r w:rsidR="008228CE">
        <w:rPr>
          <w:rFonts w:ascii="CIDFont+F2" w:eastAsia="Times New Roman" w:hAnsi="CIDFont+F2" w:cs="CIDFont+F2"/>
          <w:sz w:val="23"/>
          <w:szCs w:val="23"/>
          <w:lang w:val="es-ES"/>
        </w:rPr>
        <w:t>JUAN GUILLERMO OYARZUN CASAS</w:t>
      </w:r>
      <w:r w:rsidR="004413BA" w:rsidRPr="004413BA">
        <w:rPr>
          <w:rFonts w:asciiTheme="minorHAnsi" w:hAnsiTheme="minorHAnsi"/>
          <w:szCs w:val="24"/>
        </w:rPr>
        <w:t xml:space="preserve"> para representar a</w:t>
      </w:r>
      <w:r w:rsidR="008228CE">
        <w:rPr>
          <w:rFonts w:asciiTheme="minorHAnsi" w:hAnsiTheme="minorHAnsi"/>
          <w:szCs w:val="24"/>
        </w:rPr>
        <w:t xml:space="preserve"> </w:t>
      </w:r>
      <w:r w:rsidR="008228CE">
        <w:rPr>
          <w:rFonts w:ascii="CIDFont+F2" w:eastAsia="Times New Roman" w:hAnsi="CIDFont+F2" w:cs="CIDFont+F2"/>
          <w:sz w:val="23"/>
          <w:szCs w:val="23"/>
          <w:lang w:val="es-ES"/>
        </w:rPr>
        <w:t>COOPERATIVA RURAL ELÉCTRICA RIO BUENO LTDA.,</w:t>
      </w:r>
      <w:r w:rsidR="004413BA" w:rsidRPr="004413BA">
        <w:rPr>
          <w:rFonts w:asciiTheme="minorHAnsi" w:hAnsiTheme="minorHAnsi"/>
          <w:szCs w:val="24"/>
        </w:rPr>
        <w:t xml:space="preserve"> </w:t>
      </w:r>
      <w:r w:rsidR="008228CE">
        <w:rPr>
          <w:rFonts w:asciiTheme="minorHAnsi" w:hAnsiTheme="minorHAnsi"/>
          <w:szCs w:val="24"/>
        </w:rPr>
        <w:t xml:space="preserve">constan en </w:t>
      </w:r>
      <w:r w:rsidR="008228CE">
        <w:rPr>
          <w:rFonts w:ascii="CIDFont+F4" w:eastAsia="Times New Roman" w:hAnsi="CIDFont+F4" w:cs="CIDFont+F4"/>
          <w:sz w:val="23"/>
          <w:szCs w:val="23"/>
          <w:lang w:val="es-ES"/>
        </w:rPr>
        <w:t xml:space="preserve">escritura pública de fecha once de mayo del año dos mil cuatro, y ratificada en Acta N° 668 de fecha 09 de mayo del año dos mil dieciséis, bajo el repertorio N° 598/2016, otorgada ante doña María Lidia Díaz </w:t>
      </w:r>
      <w:proofErr w:type="spellStart"/>
      <w:r w:rsidR="008228CE">
        <w:rPr>
          <w:rFonts w:ascii="CIDFont+F4" w:eastAsia="Times New Roman" w:hAnsi="CIDFont+F4" w:cs="CIDFont+F4"/>
          <w:sz w:val="23"/>
          <w:szCs w:val="23"/>
          <w:lang w:val="es-ES"/>
        </w:rPr>
        <w:t>Díaz</w:t>
      </w:r>
      <w:proofErr w:type="spellEnd"/>
      <w:r w:rsidR="008228CE">
        <w:rPr>
          <w:rFonts w:ascii="CIDFont+F4" w:eastAsia="Times New Roman" w:hAnsi="CIDFont+F4" w:cs="CIDFont+F4"/>
          <w:sz w:val="23"/>
          <w:szCs w:val="23"/>
          <w:lang w:val="es-ES"/>
        </w:rPr>
        <w:t>, Notario Público de la ciudad de Río Bueno</w:t>
      </w:r>
    </w:p>
    <w:p w14:paraId="50329AE5" w14:textId="77777777" w:rsidR="001B236A" w:rsidRDefault="001B236A" w:rsidP="008228CE">
      <w:pPr>
        <w:widowControl/>
        <w:suppressAutoHyphens w:val="0"/>
        <w:autoSpaceDE w:val="0"/>
        <w:autoSpaceDN w:val="0"/>
        <w:adjustRightInd w:val="0"/>
        <w:rPr>
          <w:rFonts w:ascii="CIDFont+F4" w:eastAsia="Times New Roman" w:hAnsi="CIDFont+F4" w:cs="CIDFont+F4"/>
          <w:sz w:val="23"/>
          <w:szCs w:val="23"/>
          <w:lang w:val="es-ES"/>
        </w:rPr>
      </w:pPr>
    </w:p>
    <w:p w14:paraId="406D26D9" w14:textId="77777777" w:rsidR="001B236A" w:rsidRDefault="001B236A" w:rsidP="008228CE">
      <w:pPr>
        <w:widowControl/>
        <w:suppressAutoHyphens w:val="0"/>
        <w:autoSpaceDE w:val="0"/>
        <w:autoSpaceDN w:val="0"/>
        <w:adjustRightInd w:val="0"/>
        <w:rPr>
          <w:rFonts w:ascii="CIDFont+F4" w:eastAsia="Times New Roman" w:hAnsi="CIDFont+F4" w:cs="CIDFont+F4"/>
          <w:sz w:val="23"/>
          <w:szCs w:val="23"/>
          <w:lang w:val="es-ES"/>
        </w:rPr>
      </w:pPr>
    </w:p>
    <w:p w14:paraId="36781CA3" w14:textId="77777777" w:rsidR="001B236A" w:rsidRDefault="001B236A" w:rsidP="008228CE">
      <w:pPr>
        <w:widowControl/>
        <w:suppressAutoHyphens w:val="0"/>
        <w:autoSpaceDE w:val="0"/>
        <w:autoSpaceDN w:val="0"/>
        <w:adjustRightInd w:val="0"/>
        <w:rPr>
          <w:rFonts w:ascii="CIDFont+F4" w:eastAsia="Times New Roman" w:hAnsi="CIDFont+F4" w:cs="CIDFont+F4"/>
          <w:sz w:val="23"/>
          <w:szCs w:val="23"/>
          <w:lang w:val="es-ES"/>
        </w:rPr>
      </w:pPr>
    </w:p>
    <w:p w14:paraId="38EF6FD5" w14:textId="77777777" w:rsidR="001B236A" w:rsidRDefault="001B236A" w:rsidP="008228CE">
      <w:pPr>
        <w:widowControl/>
        <w:suppressAutoHyphens w:val="0"/>
        <w:autoSpaceDE w:val="0"/>
        <w:autoSpaceDN w:val="0"/>
        <w:adjustRightInd w:val="0"/>
        <w:rPr>
          <w:rFonts w:ascii="CIDFont+F4" w:eastAsia="Times New Roman" w:hAnsi="CIDFont+F4" w:cs="CIDFont+F4"/>
          <w:sz w:val="23"/>
          <w:szCs w:val="23"/>
          <w:lang w:val="es-ES"/>
        </w:rPr>
      </w:pPr>
    </w:p>
    <w:p w14:paraId="54A21751" w14:textId="77777777" w:rsidR="001B236A" w:rsidRDefault="001B236A" w:rsidP="008228CE">
      <w:pPr>
        <w:widowControl/>
        <w:suppressAutoHyphens w:val="0"/>
        <w:autoSpaceDE w:val="0"/>
        <w:autoSpaceDN w:val="0"/>
        <w:adjustRightInd w:val="0"/>
        <w:rPr>
          <w:rFonts w:ascii="CIDFont+F4" w:eastAsia="Times New Roman" w:hAnsi="CIDFont+F4" w:cs="CIDFont+F4"/>
          <w:sz w:val="23"/>
          <w:szCs w:val="23"/>
          <w:lang w:val="es-ES"/>
        </w:rPr>
      </w:pPr>
    </w:p>
    <w:p w14:paraId="69656F91" w14:textId="77777777" w:rsidR="001B236A" w:rsidRDefault="001B236A" w:rsidP="008228CE">
      <w:pPr>
        <w:widowControl/>
        <w:suppressAutoHyphens w:val="0"/>
        <w:autoSpaceDE w:val="0"/>
        <w:autoSpaceDN w:val="0"/>
        <w:adjustRightInd w:val="0"/>
        <w:rPr>
          <w:rFonts w:ascii="CIDFont+F4" w:eastAsia="Times New Roman" w:hAnsi="CIDFont+F4" w:cs="CIDFont+F4"/>
          <w:sz w:val="23"/>
          <w:szCs w:val="23"/>
          <w:lang w:val="es-ES"/>
        </w:rPr>
      </w:pPr>
    </w:p>
    <w:p w14:paraId="7375F227" w14:textId="77777777" w:rsidR="001B236A" w:rsidRPr="00CD6223" w:rsidRDefault="001B236A" w:rsidP="008228CE">
      <w:pPr>
        <w:widowControl/>
        <w:suppressAutoHyphens w:val="0"/>
        <w:autoSpaceDE w:val="0"/>
        <w:autoSpaceDN w:val="0"/>
        <w:adjustRightInd w:val="0"/>
        <w:rPr>
          <w:rFonts w:asciiTheme="minorHAnsi" w:hAnsiTheme="minorHAnsi"/>
          <w:szCs w:val="24"/>
        </w:rPr>
      </w:pPr>
    </w:p>
    <w:p w14:paraId="068E442F" w14:textId="77777777" w:rsidR="00584316" w:rsidRDefault="00584316" w:rsidP="00816DFB">
      <w:pPr>
        <w:jc w:val="both"/>
        <w:rPr>
          <w:rFonts w:asciiTheme="minorHAnsi" w:hAnsiTheme="minorHAnsi"/>
          <w:szCs w:val="24"/>
        </w:rPr>
      </w:pPr>
    </w:p>
    <w:p w14:paraId="44A6AC9E" w14:textId="77777777" w:rsidR="008228CE" w:rsidRDefault="008228CE" w:rsidP="00816DFB">
      <w:pPr>
        <w:jc w:val="both"/>
        <w:rPr>
          <w:rFonts w:asciiTheme="minorHAnsi" w:hAnsiTheme="minorHAnsi"/>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2836"/>
        <w:gridCol w:w="3052"/>
      </w:tblGrid>
      <w:tr w:rsidR="00584316" w14:paraId="5A65444B" w14:textId="77777777" w:rsidTr="00584316">
        <w:tc>
          <w:tcPr>
            <w:tcW w:w="3370" w:type="dxa"/>
            <w:tcBorders>
              <w:top w:val="single" w:sz="4" w:space="0" w:color="auto"/>
            </w:tcBorders>
          </w:tcPr>
          <w:p w14:paraId="4995FA47" w14:textId="6AB4CD3C" w:rsidR="00584316" w:rsidRDefault="00584316" w:rsidP="00584316">
            <w:pPr>
              <w:jc w:val="center"/>
              <w:rPr>
                <w:rFonts w:asciiTheme="minorHAnsi" w:hAnsiTheme="minorHAnsi"/>
                <w:szCs w:val="24"/>
              </w:rPr>
            </w:pPr>
            <w:r>
              <w:rPr>
                <w:rFonts w:asciiTheme="minorHAnsi" w:hAnsiTheme="minorHAnsi"/>
                <w:szCs w:val="24"/>
              </w:rPr>
              <w:t>Firma Cliente</w:t>
            </w:r>
          </w:p>
        </w:tc>
        <w:tc>
          <w:tcPr>
            <w:tcW w:w="3371" w:type="dxa"/>
          </w:tcPr>
          <w:p w14:paraId="19AF5DDF" w14:textId="77777777" w:rsidR="00584316" w:rsidRDefault="00584316" w:rsidP="00584316">
            <w:pPr>
              <w:jc w:val="center"/>
              <w:rPr>
                <w:rFonts w:asciiTheme="minorHAnsi" w:hAnsiTheme="minorHAnsi"/>
                <w:szCs w:val="24"/>
              </w:rPr>
            </w:pPr>
          </w:p>
        </w:tc>
        <w:tc>
          <w:tcPr>
            <w:tcW w:w="3371" w:type="dxa"/>
            <w:tcBorders>
              <w:top w:val="single" w:sz="4" w:space="0" w:color="auto"/>
            </w:tcBorders>
          </w:tcPr>
          <w:p w14:paraId="77B0F2F3" w14:textId="35327281" w:rsidR="00584316" w:rsidRDefault="00584316" w:rsidP="00584316">
            <w:pPr>
              <w:jc w:val="center"/>
              <w:rPr>
                <w:rFonts w:asciiTheme="minorHAnsi" w:hAnsiTheme="minorHAnsi"/>
                <w:szCs w:val="24"/>
              </w:rPr>
            </w:pPr>
            <w:r>
              <w:rPr>
                <w:rFonts w:asciiTheme="minorHAnsi" w:hAnsiTheme="minorHAnsi"/>
                <w:szCs w:val="24"/>
              </w:rPr>
              <w:t>Firma Empresa Distribuidora</w:t>
            </w:r>
          </w:p>
        </w:tc>
      </w:tr>
    </w:tbl>
    <w:p w14:paraId="418A0AA5" w14:textId="77777777" w:rsidR="00203BC8" w:rsidRPr="00CD6223" w:rsidRDefault="00203BC8" w:rsidP="00A7409C">
      <w:pPr>
        <w:pStyle w:val="Textoindependiente3"/>
        <w:jc w:val="both"/>
        <w:rPr>
          <w:rFonts w:asciiTheme="minorHAnsi" w:hAnsiTheme="minorHAnsi" w:cs="Tahoma"/>
          <w:sz w:val="24"/>
          <w:szCs w:val="24"/>
          <w:lang w:val="es-ES"/>
        </w:rPr>
      </w:pPr>
    </w:p>
    <w:sectPr w:rsidR="00203BC8" w:rsidRPr="00CD6223" w:rsidSect="00316996">
      <w:footerReference w:type="default" r:id="rId7"/>
      <w:footnotePr>
        <w:pos w:val="beneathText"/>
      </w:footnotePr>
      <w:pgSz w:w="12240" w:h="15840"/>
      <w:pgMar w:top="1417" w:right="1701" w:bottom="1417" w:left="1701" w:header="72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B38F9" w14:textId="77777777" w:rsidR="00AD72BC" w:rsidRDefault="00AD72BC" w:rsidP="00316996">
      <w:r>
        <w:separator/>
      </w:r>
    </w:p>
  </w:endnote>
  <w:endnote w:type="continuationSeparator" w:id="0">
    <w:p w14:paraId="69CE6F39" w14:textId="77777777" w:rsidR="00AD72BC" w:rsidRDefault="00AD72BC" w:rsidP="0031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CIDFont+F4">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49F5" w14:textId="1160C640" w:rsidR="00BE53A3" w:rsidRPr="00316996" w:rsidRDefault="00BE53A3" w:rsidP="00316996">
    <w:pPr>
      <w:widowControl/>
      <w:suppressAutoHyphens w:val="0"/>
      <w:rPr>
        <w:rFonts w:eastAsia="Times New Roman"/>
        <w:szCs w:val="24"/>
        <w:lang w:val="es-ES" w:eastAsia="es-ES"/>
      </w:rPr>
    </w:pPr>
  </w:p>
  <w:p w14:paraId="3358EF86" w14:textId="77777777" w:rsidR="00BE53A3" w:rsidRDefault="00BE53A3">
    <w:pPr>
      <w:pStyle w:val="Piedepgina"/>
      <w:rPr>
        <w:lang w:val="es-ES"/>
      </w:rPr>
    </w:pPr>
  </w:p>
  <w:p w14:paraId="5E2C285F" w14:textId="77777777" w:rsidR="00BE53A3" w:rsidRPr="00316996" w:rsidRDefault="00BE53A3">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BA5A1" w14:textId="77777777" w:rsidR="00AD72BC" w:rsidRDefault="00AD72BC" w:rsidP="00316996">
      <w:r>
        <w:separator/>
      </w:r>
    </w:p>
  </w:footnote>
  <w:footnote w:type="continuationSeparator" w:id="0">
    <w:p w14:paraId="2F218D53" w14:textId="77777777" w:rsidR="00AD72BC" w:rsidRDefault="00AD72BC" w:rsidP="00316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9B"/>
    <w:rsid w:val="00013907"/>
    <w:rsid w:val="000149C9"/>
    <w:rsid w:val="00037306"/>
    <w:rsid w:val="00037E1B"/>
    <w:rsid w:val="00051E45"/>
    <w:rsid w:val="000C60B1"/>
    <w:rsid w:val="000D3C44"/>
    <w:rsid w:val="000E3BD0"/>
    <w:rsid w:val="000E4C53"/>
    <w:rsid w:val="00100FAB"/>
    <w:rsid w:val="00107023"/>
    <w:rsid w:val="0011134E"/>
    <w:rsid w:val="00112EEC"/>
    <w:rsid w:val="00115943"/>
    <w:rsid w:val="0012531B"/>
    <w:rsid w:val="00131A62"/>
    <w:rsid w:val="001551CB"/>
    <w:rsid w:val="0015636D"/>
    <w:rsid w:val="00176B0E"/>
    <w:rsid w:val="001B236A"/>
    <w:rsid w:val="001B34B6"/>
    <w:rsid w:val="001D14CB"/>
    <w:rsid w:val="001F5154"/>
    <w:rsid w:val="00203BC8"/>
    <w:rsid w:val="002130DA"/>
    <w:rsid w:val="00243A30"/>
    <w:rsid w:val="002548AB"/>
    <w:rsid w:val="00255873"/>
    <w:rsid w:val="002773FF"/>
    <w:rsid w:val="00286497"/>
    <w:rsid w:val="0028730D"/>
    <w:rsid w:val="00292715"/>
    <w:rsid w:val="002934C6"/>
    <w:rsid w:val="002939B7"/>
    <w:rsid w:val="002C659A"/>
    <w:rsid w:val="002F563E"/>
    <w:rsid w:val="00312CF5"/>
    <w:rsid w:val="00316996"/>
    <w:rsid w:val="00323647"/>
    <w:rsid w:val="0032704B"/>
    <w:rsid w:val="00345BEF"/>
    <w:rsid w:val="003540DA"/>
    <w:rsid w:val="00355611"/>
    <w:rsid w:val="00357400"/>
    <w:rsid w:val="00357D94"/>
    <w:rsid w:val="003660B2"/>
    <w:rsid w:val="00367578"/>
    <w:rsid w:val="00371A3B"/>
    <w:rsid w:val="00376865"/>
    <w:rsid w:val="00391A65"/>
    <w:rsid w:val="003C2E7F"/>
    <w:rsid w:val="003C3E43"/>
    <w:rsid w:val="003E7A05"/>
    <w:rsid w:val="00411DB1"/>
    <w:rsid w:val="00413CCE"/>
    <w:rsid w:val="00414793"/>
    <w:rsid w:val="004301E0"/>
    <w:rsid w:val="00441083"/>
    <w:rsid w:val="004413BA"/>
    <w:rsid w:val="00446679"/>
    <w:rsid w:val="00461F4D"/>
    <w:rsid w:val="00490857"/>
    <w:rsid w:val="00494191"/>
    <w:rsid w:val="00496310"/>
    <w:rsid w:val="004B0492"/>
    <w:rsid w:val="004B6747"/>
    <w:rsid w:val="004C3793"/>
    <w:rsid w:val="004C3DDE"/>
    <w:rsid w:val="004D5688"/>
    <w:rsid w:val="004E2C2C"/>
    <w:rsid w:val="004E4838"/>
    <w:rsid w:val="004E6EC4"/>
    <w:rsid w:val="00503C61"/>
    <w:rsid w:val="00503E56"/>
    <w:rsid w:val="00505BB6"/>
    <w:rsid w:val="00512DFF"/>
    <w:rsid w:val="00527DA6"/>
    <w:rsid w:val="0053645F"/>
    <w:rsid w:val="00553E91"/>
    <w:rsid w:val="00557E55"/>
    <w:rsid w:val="00567D34"/>
    <w:rsid w:val="00584316"/>
    <w:rsid w:val="005C3FDC"/>
    <w:rsid w:val="005C6FA8"/>
    <w:rsid w:val="005C7423"/>
    <w:rsid w:val="005F4023"/>
    <w:rsid w:val="00605D34"/>
    <w:rsid w:val="00644351"/>
    <w:rsid w:val="00646D5E"/>
    <w:rsid w:val="00691D95"/>
    <w:rsid w:val="00694D3A"/>
    <w:rsid w:val="0069612E"/>
    <w:rsid w:val="006A5730"/>
    <w:rsid w:val="006C7662"/>
    <w:rsid w:val="007179E9"/>
    <w:rsid w:val="007242E7"/>
    <w:rsid w:val="007325CA"/>
    <w:rsid w:val="00734BBB"/>
    <w:rsid w:val="007468EB"/>
    <w:rsid w:val="00754C63"/>
    <w:rsid w:val="00766BBE"/>
    <w:rsid w:val="00775A9A"/>
    <w:rsid w:val="00776A4A"/>
    <w:rsid w:val="007801FA"/>
    <w:rsid w:val="007878DB"/>
    <w:rsid w:val="007C3B63"/>
    <w:rsid w:val="007D0A40"/>
    <w:rsid w:val="007D1283"/>
    <w:rsid w:val="007D291D"/>
    <w:rsid w:val="007E49B8"/>
    <w:rsid w:val="008107A7"/>
    <w:rsid w:val="00816C51"/>
    <w:rsid w:val="00816DFB"/>
    <w:rsid w:val="008228CE"/>
    <w:rsid w:val="00846FC3"/>
    <w:rsid w:val="00875E75"/>
    <w:rsid w:val="00887838"/>
    <w:rsid w:val="008955E3"/>
    <w:rsid w:val="008A09D8"/>
    <w:rsid w:val="008B227D"/>
    <w:rsid w:val="008E253A"/>
    <w:rsid w:val="008F5768"/>
    <w:rsid w:val="00924129"/>
    <w:rsid w:val="00924956"/>
    <w:rsid w:val="0093401D"/>
    <w:rsid w:val="0094052B"/>
    <w:rsid w:val="00943DA7"/>
    <w:rsid w:val="00980AB9"/>
    <w:rsid w:val="009A3C06"/>
    <w:rsid w:val="009C4E21"/>
    <w:rsid w:val="009D2E10"/>
    <w:rsid w:val="009D4A5C"/>
    <w:rsid w:val="00A119DC"/>
    <w:rsid w:val="00A1221E"/>
    <w:rsid w:val="00A17BC9"/>
    <w:rsid w:val="00A23A45"/>
    <w:rsid w:val="00A26428"/>
    <w:rsid w:val="00A35DF2"/>
    <w:rsid w:val="00A56A64"/>
    <w:rsid w:val="00A601AD"/>
    <w:rsid w:val="00A7409C"/>
    <w:rsid w:val="00AC7047"/>
    <w:rsid w:val="00AD72BC"/>
    <w:rsid w:val="00AE4FED"/>
    <w:rsid w:val="00AE51FE"/>
    <w:rsid w:val="00AE5835"/>
    <w:rsid w:val="00AE7BA7"/>
    <w:rsid w:val="00AF5E88"/>
    <w:rsid w:val="00B01E4B"/>
    <w:rsid w:val="00B04338"/>
    <w:rsid w:val="00B07E72"/>
    <w:rsid w:val="00B214ED"/>
    <w:rsid w:val="00B560FB"/>
    <w:rsid w:val="00B61130"/>
    <w:rsid w:val="00B62953"/>
    <w:rsid w:val="00B62C98"/>
    <w:rsid w:val="00B702D8"/>
    <w:rsid w:val="00B80FCA"/>
    <w:rsid w:val="00B82CEA"/>
    <w:rsid w:val="00B866B7"/>
    <w:rsid w:val="00BA2342"/>
    <w:rsid w:val="00BB754F"/>
    <w:rsid w:val="00BC12FB"/>
    <w:rsid w:val="00BD380C"/>
    <w:rsid w:val="00BD4AB1"/>
    <w:rsid w:val="00BE2B42"/>
    <w:rsid w:val="00BE53A3"/>
    <w:rsid w:val="00BE6656"/>
    <w:rsid w:val="00C20CE0"/>
    <w:rsid w:val="00C30103"/>
    <w:rsid w:val="00C3054F"/>
    <w:rsid w:val="00C328A1"/>
    <w:rsid w:val="00C70066"/>
    <w:rsid w:val="00C84EE9"/>
    <w:rsid w:val="00CB729F"/>
    <w:rsid w:val="00CC280C"/>
    <w:rsid w:val="00CD175B"/>
    <w:rsid w:val="00CD6223"/>
    <w:rsid w:val="00CE1E39"/>
    <w:rsid w:val="00CE6501"/>
    <w:rsid w:val="00D013EE"/>
    <w:rsid w:val="00D17F8F"/>
    <w:rsid w:val="00D3348D"/>
    <w:rsid w:val="00D35643"/>
    <w:rsid w:val="00D47B71"/>
    <w:rsid w:val="00D646DF"/>
    <w:rsid w:val="00D746BE"/>
    <w:rsid w:val="00D76253"/>
    <w:rsid w:val="00D84FDA"/>
    <w:rsid w:val="00D86048"/>
    <w:rsid w:val="00D92C8E"/>
    <w:rsid w:val="00DA60B0"/>
    <w:rsid w:val="00DC6C30"/>
    <w:rsid w:val="00DD47B3"/>
    <w:rsid w:val="00DD6028"/>
    <w:rsid w:val="00DE02BD"/>
    <w:rsid w:val="00DE05D5"/>
    <w:rsid w:val="00DE13E0"/>
    <w:rsid w:val="00DE5707"/>
    <w:rsid w:val="00DE6374"/>
    <w:rsid w:val="00DE6F96"/>
    <w:rsid w:val="00DE7FAD"/>
    <w:rsid w:val="00DF271E"/>
    <w:rsid w:val="00DF34F6"/>
    <w:rsid w:val="00E0145D"/>
    <w:rsid w:val="00E023B2"/>
    <w:rsid w:val="00E0545B"/>
    <w:rsid w:val="00E0614D"/>
    <w:rsid w:val="00E1554E"/>
    <w:rsid w:val="00E33AF4"/>
    <w:rsid w:val="00E440FA"/>
    <w:rsid w:val="00E55146"/>
    <w:rsid w:val="00E71DB2"/>
    <w:rsid w:val="00E80914"/>
    <w:rsid w:val="00E93B3E"/>
    <w:rsid w:val="00EA14E4"/>
    <w:rsid w:val="00EC6D09"/>
    <w:rsid w:val="00ED05BC"/>
    <w:rsid w:val="00EF0129"/>
    <w:rsid w:val="00F01C50"/>
    <w:rsid w:val="00F1114B"/>
    <w:rsid w:val="00F23921"/>
    <w:rsid w:val="00F46BBA"/>
    <w:rsid w:val="00F50D90"/>
    <w:rsid w:val="00F51B7E"/>
    <w:rsid w:val="00F522EF"/>
    <w:rsid w:val="00F56CE7"/>
    <w:rsid w:val="00F829A4"/>
    <w:rsid w:val="00F85510"/>
    <w:rsid w:val="00F87B87"/>
    <w:rsid w:val="00F93AB6"/>
    <w:rsid w:val="00FA1DA9"/>
    <w:rsid w:val="00FC789B"/>
    <w:rsid w:val="00FE1213"/>
    <w:rsid w:val="00FE2E1C"/>
    <w:rsid w:val="00FE38CE"/>
    <w:rsid w:val="00FF5958"/>
    <w:rsid w:val="00FF6F9A"/>
    <w:rsid w:val="00FF77F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16E5F8"/>
  <w15:docId w15:val="{CF0BE053-E153-4DD1-AAFF-83DEA844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835"/>
    <w:pPr>
      <w:widowControl w:val="0"/>
      <w:suppressAutoHyphens/>
    </w:pPr>
    <w:rPr>
      <w:rFonts w:eastAsia="Lucida Sans Unicode"/>
      <w:sz w:val="24"/>
    </w:rPr>
  </w:style>
  <w:style w:type="paragraph" w:styleId="Ttulo1">
    <w:name w:val="heading 1"/>
    <w:basedOn w:val="Normal"/>
    <w:next w:val="Normal"/>
    <w:qFormat/>
    <w:rsid w:val="00AE5835"/>
    <w:pPr>
      <w:keepNext/>
      <w:tabs>
        <w:tab w:val="num" w:pos="0"/>
      </w:tabs>
      <w:ind w:left="279"/>
      <w:jc w:val="center"/>
      <w:outlineLvl w:val="0"/>
    </w:pPr>
    <w:rPr>
      <w:rFonts w:ascii="Trebuchet MS" w:hAnsi="Trebuchet MS"/>
      <w:b/>
      <w:bCs/>
      <w:sz w:val="20"/>
    </w:rPr>
  </w:style>
  <w:style w:type="paragraph" w:styleId="Ttulo2">
    <w:name w:val="heading 2"/>
    <w:basedOn w:val="Normal"/>
    <w:next w:val="Normal"/>
    <w:link w:val="Ttulo2Car"/>
    <w:uiPriority w:val="9"/>
    <w:unhideWhenUsed/>
    <w:qFormat/>
    <w:rsid w:val="0029271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292715"/>
    <w:pPr>
      <w:keepNext/>
      <w:spacing w:before="240" w:after="60"/>
      <w:outlineLvl w:val="2"/>
    </w:pPr>
    <w:rPr>
      <w:rFonts w:ascii="Cambria" w:eastAsia="Times New Roman" w:hAnsi="Cambria"/>
      <w:b/>
      <w:bCs/>
      <w:sz w:val="26"/>
      <w:szCs w:val="26"/>
    </w:rPr>
  </w:style>
  <w:style w:type="paragraph" w:styleId="Ttulo6">
    <w:name w:val="heading 6"/>
    <w:basedOn w:val="Normal"/>
    <w:next w:val="Normal"/>
    <w:link w:val="Ttulo6Car"/>
    <w:uiPriority w:val="9"/>
    <w:semiHidden/>
    <w:unhideWhenUsed/>
    <w:qFormat/>
    <w:rsid w:val="001D14CB"/>
    <w:pPr>
      <w:spacing w:before="240" w:after="60"/>
      <w:outlineLvl w:val="5"/>
    </w:pPr>
    <w:rPr>
      <w:rFonts w:ascii="Calibri" w:eastAsia="Times New Roman"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AE5835"/>
    <w:rPr>
      <w:rFonts w:ascii="Symbol" w:hAnsi="Symbol" w:cs="StarSymbol"/>
      <w:sz w:val="18"/>
      <w:szCs w:val="18"/>
    </w:rPr>
  </w:style>
  <w:style w:type="character" w:customStyle="1" w:styleId="Absatz-Standardschriftart">
    <w:name w:val="Absatz-Standardschriftart"/>
    <w:rsid w:val="00AE5835"/>
  </w:style>
  <w:style w:type="character" w:customStyle="1" w:styleId="WW8Num2z0">
    <w:name w:val="WW8Num2z0"/>
    <w:rsid w:val="00AE5835"/>
    <w:rPr>
      <w:rFonts w:ascii="Symbol" w:hAnsi="Symbol" w:cs="StarSymbol"/>
      <w:sz w:val="18"/>
      <w:szCs w:val="18"/>
    </w:rPr>
  </w:style>
  <w:style w:type="character" w:customStyle="1" w:styleId="WW-Absatz-Standardschriftart">
    <w:name w:val="WW-Absatz-Standardschriftart"/>
    <w:rsid w:val="00AE5835"/>
  </w:style>
  <w:style w:type="character" w:customStyle="1" w:styleId="WW-Absatz-Standardschriftart1">
    <w:name w:val="WW-Absatz-Standardschriftart1"/>
    <w:rsid w:val="00AE5835"/>
  </w:style>
  <w:style w:type="character" w:customStyle="1" w:styleId="WW-Absatz-Standardschriftart11">
    <w:name w:val="WW-Absatz-Standardschriftart11"/>
    <w:rsid w:val="00AE5835"/>
  </w:style>
  <w:style w:type="character" w:customStyle="1" w:styleId="WW-Absatz-Standardschriftart111">
    <w:name w:val="WW-Absatz-Standardschriftart111"/>
    <w:rsid w:val="00AE5835"/>
  </w:style>
  <w:style w:type="character" w:customStyle="1" w:styleId="WW-Absatz-Standardschriftart1111">
    <w:name w:val="WW-Absatz-Standardschriftart1111"/>
    <w:rsid w:val="00AE5835"/>
  </w:style>
  <w:style w:type="character" w:customStyle="1" w:styleId="WW-Absatz-Standardschriftart11111">
    <w:name w:val="WW-Absatz-Standardschriftart11111"/>
    <w:rsid w:val="00AE5835"/>
  </w:style>
  <w:style w:type="character" w:customStyle="1" w:styleId="WW-Absatz-Standardschriftart111111">
    <w:name w:val="WW-Absatz-Standardschriftart111111"/>
    <w:rsid w:val="00AE5835"/>
  </w:style>
  <w:style w:type="character" w:customStyle="1" w:styleId="WW-Absatz-Standardschriftart1111111">
    <w:name w:val="WW-Absatz-Standardschriftart1111111"/>
    <w:rsid w:val="00AE5835"/>
  </w:style>
  <w:style w:type="character" w:customStyle="1" w:styleId="WW-Absatz-Standardschriftart11111111">
    <w:name w:val="WW-Absatz-Standardschriftart11111111"/>
    <w:rsid w:val="00AE5835"/>
  </w:style>
  <w:style w:type="character" w:customStyle="1" w:styleId="WW-Absatz-Standardschriftart111111111">
    <w:name w:val="WW-Absatz-Standardschriftart111111111"/>
    <w:rsid w:val="00AE5835"/>
  </w:style>
  <w:style w:type="character" w:customStyle="1" w:styleId="WW-Absatz-Standardschriftart1111111111">
    <w:name w:val="WW-Absatz-Standardschriftart1111111111"/>
    <w:rsid w:val="00AE5835"/>
  </w:style>
  <w:style w:type="character" w:customStyle="1" w:styleId="WW-Absatz-Standardschriftart11111111111">
    <w:name w:val="WW-Absatz-Standardschriftart11111111111"/>
    <w:rsid w:val="00AE5835"/>
  </w:style>
  <w:style w:type="character" w:customStyle="1" w:styleId="WW-Absatz-Standardschriftart111111111111">
    <w:name w:val="WW-Absatz-Standardschriftart111111111111"/>
    <w:rsid w:val="00AE5835"/>
  </w:style>
  <w:style w:type="character" w:customStyle="1" w:styleId="Fuentedeprrafopredeter1">
    <w:name w:val="Fuente de párrafo predeter.1"/>
    <w:rsid w:val="00AE5835"/>
  </w:style>
  <w:style w:type="character" w:customStyle="1" w:styleId="WW-Absatz-Standardschriftart1111111111111">
    <w:name w:val="WW-Absatz-Standardschriftart1111111111111"/>
    <w:rsid w:val="00AE5835"/>
  </w:style>
  <w:style w:type="character" w:customStyle="1" w:styleId="WW-Absatz-Standardschriftart11111111111111">
    <w:name w:val="WW-Absatz-Standardschriftart11111111111111"/>
    <w:rsid w:val="00AE5835"/>
  </w:style>
  <w:style w:type="character" w:customStyle="1" w:styleId="WW-Absatz-Standardschriftart111111111111111">
    <w:name w:val="WW-Absatz-Standardschriftart111111111111111"/>
    <w:rsid w:val="00AE5835"/>
  </w:style>
  <w:style w:type="character" w:customStyle="1" w:styleId="WW-Absatz-Standardschriftart1111111111111111">
    <w:name w:val="WW-Absatz-Standardschriftart1111111111111111"/>
    <w:rsid w:val="00AE5835"/>
  </w:style>
  <w:style w:type="character" w:customStyle="1" w:styleId="WW-Absatz-Standardschriftart11111111111111111">
    <w:name w:val="WW-Absatz-Standardschriftart11111111111111111"/>
    <w:rsid w:val="00AE5835"/>
  </w:style>
  <w:style w:type="character" w:customStyle="1" w:styleId="WW-Absatz-Standardschriftart111111111111111111">
    <w:name w:val="WW-Absatz-Standardschriftart111111111111111111"/>
    <w:rsid w:val="00AE5835"/>
  </w:style>
  <w:style w:type="character" w:customStyle="1" w:styleId="WW-Absatz-Standardschriftart1111111111111111111">
    <w:name w:val="WW-Absatz-Standardschriftart1111111111111111111"/>
    <w:rsid w:val="00AE5835"/>
  </w:style>
  <w:style w:type="character" w:customStyle="1" w:styleId="Vietas">
    <w:name w:val="Viñetas"/>
    <w:rsid w:val="00AE5835"/>
    <w:rPr>
      <w:rFonts w:ascii="StarSymbol" w:eastAsia="StarSymbol" w:hAnsi="StarSymbol" w:cs="StarSymbol"/>
      <w:sz w:val="18"/>
      <w:szCs w:val="18"/>
    </w:rPr>
  </w:style>
  <w:style w:type="character" w:customStyle="1" w:styleId="Carcterdenumeracin">
    <w:name w:val="Carácter de numeración"/>
    <w:rsid w:val="00AE5835"/>
  </w:style>
  <w:style w:type="paragraph" w:customStyle="1" w:styleId="Encabezado1">
    <w:name w:val="Encabezado1"/>
    <w:basedOn w:val="Normal"/>
    <w:next w:val="Textoindependiente"/>
    <w:rsid w:val="00AE5835"/>
    <w:pPr>
      <w:keepNext/>
      <w:spacing w:before="240" w:after="120"/>
    </w:pPr>
    <w:rPr>
      <w:rFonts w:ascii="Arial" w:hAnsi="Arial" w:cs="Tahoma"/>
      <w:sz w:val="28"/>
      <w:szCs w:val="28"/>
    </w:rPr>
  </w:style>
  <w:style w:type="paragraph" w:styleId="Textoindependiente">
    <w:name w:val="Body Text"/>
    <w:basedOn w:val="Normal"/>
    <w:semiHidden/>
    <w:rsid w:val="00AE5835"/>
    <w:pPr>
      <w:spacing w:after="120"/>
    </w:pPr>
  </w:style>
  <w:style w:type="paragraph" w:styleId="Lista">
    <w:name w:val="List"/>
    <w:basedOn w:val="Textoindependiente"/>
    <w:semiHidden/>
    <w:rsid w:val="00AE5835"/>
    <w:rPr>
      <w:rFonts w:cs="Tahoma"/>
    </w:rPr>
  </w:style>
  <w:style w:type="paragraph" w:customStyle="1" w:styleId="Etiqueta">
    <w:name w:val="Etiqueta"/>
    <w:basedOn w:val="Normal"/>
    <w:rsid w:val="00AE5835"/>
    <w:pPr>
      <w:suppressLineNumbers/>
      <w:spacing w:before="120" w:after="120"/>
    </w:pPr>
    <w:rPr>
      <w:rFonts w:cs="Tahoma"/>
      <w:i/>
      <w:iCs/>
      <w:sz w:val="20"/>
    </w:rPr>
  </w:style>
  <w:style w:type="paragraph" w:customStyle="1" w:styleId="ndice">
    <w:name w:val="Índice"/>
    <w:basedOn w:val="Normal"/>
    <w:rsid w:val="00AE5835"/>
    <w:pPr>
      <w:suppressLineNumbers/>
    </w:pPr>
    <w:rPr>
      <w:rFonts w:cs="Tahoma"/>
    </w:rPr>
  </w:style>
  <w:style w:type="paragraph" w:customStyle="1" w:styleId="Contenidodelatabla">
    <w:name w:val="Contenido de la tabla"/>
    <w:basedOn w:val="Normal"/>
    <w:rsid w:val="00AE5835"/>
    <w:pPr>
      <w:suppressLineNumbers/>
    </w:pPr>
  </w:style>
  <w:style w:type="paragraph" w:customStyle="1" w:styleId="Encabezadodelatabla">
    <w:name w:val="Encabezado de la tabla"/>
    <w:basedOn w:val="Contenidodelatabla"/>
    <w:rsid w:val="00AE5835"/>
    <w:pPr>
      <w:jc w:val="center"/>
    </w:pPr>
    <w:rPr>
      <w:b/>
      <w:bCs/>
      <w:i/>
      <w:iCs/>
    </w:rPr>
  </w:style>
  <w:style w:type="table" w:styleId="Tablaconcuadrcula">
    <w:name w:val="Table Grid"/>
    <w:basedOn w:val="Tablanormal"/>
    <w:uiPriority w:val="59"/>
    <w:rsid w:val="002927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link w:val="Ttulo2"/>
    <w:uiPriority w:val="9"/>
    <w:rsid w:val="00292715"/>
    <w:rPr>
      <w:rFonts w:ascii="Cambria" w:eastAsia="Times New Roman" w:hAnsi="Cambria" w:cs="Times New Roman"/>
      <w:b/>
      <w:bCs/>
      <w:i/>
      <w:iCs/>
      <w:sz w:val="28"/>
      <w:szCs w:val="28"/>
    </w:rPr>
  </w:style>
  <w:style w:type="character" w:customStyle="1" w:styleId="Ttulo3Car">
    <w:name w:val="Título 3 Car"/>
    <w:link w:val="Ttulo3"/>
    <w:uiPriority w:val="9"/>
    <w:semiHidden/>
    <w:rsid w:val="00292715"/>
    <w:rPr>
      <w:rFonts w:ascii="Cambria" w:eastAsia="Times New Roman" w:hAnsi="Cambria" w:cs="Times New Roman"/>
      <w:b/>
      <w:bCs/>
      <w:sz w:val="26"/>
      <w:szCs w:val="26"/>
    </w:rPr>
  </w:style>
  <w:style w:type="character" w:customStyle="1" w:styleId="Ttulo6Car">
    <w:name w:val="Título 6 Car"/>
    <w:link w:val="Ttulo6"/>
    <w:uiPriority w:val="9"/>
    <w:semiHidden/>
    <w:rsid w:val="001D14CB"/>
    <w:rPr>
      <w:rFonts w:ascii="Calibri" w:eastAsia="Times New Roman" w:hAnsi="Calibri" w:cs="Times New Roman"/>
      <w:b/>
      <w:bCs/>
      <w:sz w:val="22"/>
      <w:szCs w:val="22"/>
    </w:rPr>
  </w:style>
  <w:style w:type="paragraph" w:styleId="Textoindependiente3">
    <w:name w:val="Body Text 3"/>
    <w:basedOn w:val="Normal"/>
    <w:link w:val="Textoindependiente3Car"/>
    <w:uiPriority w:val="99"/>
    <w:unhideWhenUsed/>
    <w:rsid w:val="001D14CB"/>
    <w:pPr>
      <w:spacing w:after="120"/>
    </w:pPr>
    <w:rPr>
      <w:sz w:val="16"/>
      <w:szCs w:val="16"/>
    </w:rPr>
  </w:style>
  <w:style w:type="character" w:customStyle="1" w:styleId="Textoindependiente3Car">
    <w:name w:val="Texto independiente 3 Car"/>
    <w:link w:val="Textoindependiente3"/>
    <w:uiPriority w:val="99"/>
    <w:rsid w:val="001D14CB"/>
    <w:rPr>
      <w:rFonts w:eastAsia="Lucida Sans Unicode"/>
      <w:sz w:val="16"/>
      <w:szCs w:val="16"/>
    </w:rPr>
  </w:style>
  <w:style w:type="character" w:styleId="Refdecomentario">
    <w:name w:val="annotation reference"/>
    <w:uiPriority w:val="99"/>
    <w:semiHidden/>
    <w:unhideWhenUsed/>
    <w:rsid w:val="00F93AB6"/>
    <w:rPr>
      <w:sz w:val="16"/>
      <w:szCs w:val="16"/>
    </w:rPr>
  </w:style>
  <w:style w:type="paragraph" w:styleId="Textocomentario">
    <w:name w:val="annotation text"/>
    <w:basedOn w:val="Normal"/>
    <w:link w:val="TextocomentarioCar"/>
    <w:uiPriority w:val="99"/>
    <w:semiHidden/>
    <w:unhideWhenUsed/>
    <w:rsid w:val="00F93AB6"/>
    <w:rPr>
      <w:sz w:val="20"/>
    </w:rPr>
  </w:style>
  <w:style w:type="character" w:customStyle="1" w:styleId="TextocomentarioCar">
    <w:name w:val="Texto comentario Car"/>
    <w:link w:val="Textocomentario"/>
    <w:uiPriority w:val="99"/>
    <w:semiHidden/>
    <w:rsid w:val="00F93AB6"/>
    <w:rPr>
      <w:rFonts w:eastAsia="Lucida Sans Unicode"/>
      <w:lang w:val="es-CL" w:eastAsia="es-CL"/>
    </w:rPr>
  </w:style>
  <w:style w:type="paragraph" w:styleId="Asuntodelcomentario">
    <w:name w:val="annotation subject"/>
    <w:basedOn w:val="Textocomentario"/>
    <w:next w:val="Textocomentario"/>
    <w:link w:val="AsuntodelcomentarioCar"/>
    <w:uiPriority w:val="99"/>
    <w:semiHidden/>
    <w:unhideWhenUsed/>
    <w:rsid w:val="00F93AB6"/>
    <w:rPr>
      <w:b/>
      <w:bCs/>
    </w:rPr>
  </w:style>
  <w:style w:type="character" w:customStyle="1" w:styleId="AsuntodelcomentarioCar">
    <w:name w:val="Asunto del comentario Car"/>
    <w:link w:val="Asuntodelcomentario"/>
    <w:uiPriority w:val="99"/>
    <w:semiHidden/>
    <w:rsid w:val="00F93AB6"/>
    <w:rPr>
      <w:rFonts w:eastAsia="Lucida Sans Unicode"/>
      <w:b/>
      <w:bCs/>
      <w:lang w:val="es-CL" w:eastAsia="es-CL"/>
    </w:rPr>
  </w:style>
  <w:style w:type="paragraph" w:styleId="Textodeglobo">
    <w:name w:val="Balloon Text"/>
    <w:basedOn w:val="Normal"/>
    <w:link w:val="TextodegloboCar"/>
    <w:uiPriority w:val="99"/>
    <w:semiHidden/>
    <w:unhideWhenUsed/>
    <w:rsid w:val="00F93AB6"/>
    <w:rPr>
      <w:rFonts w:ascii="Tahoma" w:hAnsi="Tahoma" w:cs="Tahoma"/>
      <w:sz w:val="16"/>
      <w:szCs w:val="16"/>
    </w:rPr>
  </w:style>
  <w:style w:type="character" w:customStyle="1" w:styleId="TextodegloboCar">
    <w:name w:val="Texto de globo Car"/>
    <w:link w:val="Textodeglobo"/>
    <w:uiPriority w:val="99"/>
    <w:semiHidden/>
    <w:rsid w:val="00F93AB6"/>
    <w:rPr>
      <w:rFonts w:ascii="Tahoma" w:eastAsia="Lucida Sans Unicode" w:hAnsi="Tahoma" w:cs="Tahoma"/>
      <w:sz w:val="16"/>
      <w:szCs w:val="16"/>
      <w:lang w:val="es-CL" w:eastAsia="es-CL"/>
    </w:rPr>
  </w:style>
  <w:style w:type="character" w:styleId="Hipervnculo">
    <w:name w:val="Hyperlink"/>
    <w:basedOn w:val="Fuentedeprrafopredeter"/>
    <w:uiPriority w:val="99"/>
    <w:unhideWhenUsed/>
    <w:rsid w:val="00203BC8"/>
    <w:rPr>
      <w:color w:val="0000FF" w:themeColor="hyperlink"/>
      <w:u w:val="single"/>
    </w:rPr>
  </w:style>
  <w:style w:type="paragraph" w:styleId="Encabezado">
    <w:name w:val="header"/>
    <w:basedOn w:val="Normal"/>
    <w:link w:val="EncabezadoCar"/>
    <w:uiPriority w:val="99"/>
    <w:unhideWhenUsed/>
    <w:rsid w:val="00316996"/>
    <w:pPr>
      <w:tabs>
        <w:tab w:val="center" w:pos="4252"/>
        <w:tab w:val="right" w:pos="8504"/>
      </w:tabs>
    </w:pPr>
  </w:style>
  <w:style w:type="character" w:customStyle="1" w:styleId="EncabezadoCar">
    <w:name w:val="Encabezado Car"/>
    <w:basedOn w:val="Fuentedeprrafopredeter"/>
    <w:link w:val="Encabezado"/>
    <w:uiPriority w:val="99"/>
    <w:rsid w:val="00316996"/>
    <w:rPr>
      <w:rFonts w:eastAsia="Lucida Sans Unicode"/>
      <w:sz w:val="24"/>
    </w:rPr>
  </w:style>
  <w:style w:type="paragraph" w:styleId="Piedepgina">
    <w:name w:val="footer"/>
    <w:basedOn w:val="Normal"/>
    <w:link w:val="PiedepginaCar"/>
    <w:uiPriority w:val="99"/>
    <w:unhideWhenUsed/>
    <w:rsid w:val="00316996"/>
    <w:pPr>
      <w:tabs>
        <w:tab w:val="center" w:pos="4252"/>
        <w:tab w:val="right" w:pos="8504"/>
      </w:tabs>
    </w:pPr>
  </w:style>
  <w:style w:type="character" w:customStyle="1" w:styleId="PiedepginaCar">
    <w:name w:val="Pie de página Car"/>
    <w:basedOn w:val="Fuentedeprrafopredeter"/>
    <w:link w:val="Piedepgina"/>
    <w:uiPriority w:val="99"/>
    <w:rsid w:val="00316996"/>
    <w:rPr>
      <w:rFonts w:eastAsia="Lucida Sans Unicode"/>
      <w:sz w:val="24"/>
    </w:rPr>
  </w:style>
  <w:style w:type="paragraph" w:styleId="Sinespaciado">
    <w:name w:val="No Spacing"/>
    <w:uiPriority w:val="1"/>
    <w:qFormat/>
    <w:rsid w:val="008228CE"/>
    <w:pPr>
      <w:widowControl w:val="0"/>
      <w:suppressAutoHyphens/>
    </w:pPr>
    <w:rPr>
      <w:rFonts w:eastAsia="Lucida Sans Unicode"/>
      <w:sz w:val="24"/>
    </w:rPr>
  </w:style>
  <w:style w:type="character" w:customStyle="1" w:styleId="apple-converted-space">
    <w:name w:val="apple-converted-space"/>
    <w:basedOn w:val="Fuentedeprrafopredeter"/>
    <w:rsid w:val="004B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1569</Words>
  <Characters>8632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Binaria</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 Medina Bahamondez</dc:creator>
  <cp:keywords/>
  <dc:description/>
  <cp:lastModifiedBy>alejandro cruces oyarzo</cp:lastModifiedBy>
  <cp:revision>5</cp:revision>
  <cp:lastPrinted>2017-08-30T14:30:00Z</cp:lastPrinted>
  <dcterms:created xsi:type="dcterms:W3CDTF">2017-08-30T15:57:00Z</dcterms:created>
  <dcterms:modified xsi:type="dcterms:W3CDTF">2017-08-30T18:26:00Z</dcterms:modified>
</cp:coreProperties>
</file>